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  <w:bookmarkStart w:id="0" w:name="_Toc334245780"/>
      <w:bookmarkStart w:id="1" w:name="_Toc335046861"/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</w:rPr>
      </w:pPr>
    </w:p>
    <w:p w:rsidR="00431E2C" w:rsidRPr="00642098" w:rsidRDefault="00431E2C">
      <w:pPr>
        <w:pStyle w:val="Frontpage1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  <w:lang w:val="ru-RU"/>
        </w:rPr>
      </w:pPr>
      <w:r w:rsidRPr="00100019">
        <w:rPr>
          <w:rFonts w:ascii="Times New Roman" w:hAnsi="Times New Roman" w:cs="Arial"/>
          <w:sz w:val="52"/>
          <w:szCs w:val="16"/>
          <w:lang w:val="ru-RU"/>
        </w:rPr>
        <w:t>Инструкция участнику Тендера</w:t>
      </w:r>
    </w:p>
    <w:bookmarkEnd w:id="0"/>
    <w:bookmarkEnd w:id="1"/>
    <w:p w:rsidR="00431E2C" w:rsidRPr="00B25175" w:rsidRDefault="00FC73E0" w:rsidP="00FC73E0">
      <w:pPr>
        <w:pStyle w:val="Frontpage2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  <w:lang w:val="ru-RU"/>
        </w:rPr>
      </w:pPr>
      <w:r w:rsidRPr="00B25175">
        <w:rPr>
          <w:rFonts w:ascii="Times New Roman" w:hAnsi="Times New Roman" w:cs="Arial"/>
          <w:sz w:val="52"/>
          <w:szCs w:val="16"/>
          <w:lang w:val="ru-RU"/>
        </w:rPr>
        <w:t xml:space="preserve">Выбор поставщика оборудования Hewlett-Packard и услуг по </w:t>
      </w:r>
      <w:r w:rsidR="00FD1841" w:rsidRPr="00B25175">
        <w:rPr>
          <w:rFonts w:ascii="Times New Roman" w:hAnsi="Times New Roman" w:cs="Arial"/>
          <w:sz w:val="52"/>
          <w:szCs w:val="16"/>
          <w:lang w:val="ru-RU"/>
        </w:rPr>
        <w:t xml:space="preserve">его </w:t>
      </w:r>
      <w:r w:rsidRPr="00B25175">
        <w:rPr>
          <w:rFonts w:ascii="Times New Roman" w:hAnsi="Times New Roman" w:cs="Arial"/>
          <w:sz w:val="52"/>
          <w:szCs w:val="16"/>
          <w:lang w:val="ru-RU"/>
        </w:rPr>
        <w:t xml:space="preserve">тех. </w:t>
      </w:r>
      <w:r w:rsidR="000A0907" w:rsidRPr="00B25175">
        <w:rPr>
          <w:rFonts w:ascii="Times New Roman" w:hAnsi="Times New Roman" w:cs="Arial"/>
          <w:sz w:val="52"/>
          <w:szCs w:val="16"/>
          <w:lang w:val="ru-RU"/>
        </w:rPr>
        <w:t>поддержке</w:t>
      </w:r>
      <w:r w:rsidR="006A08D6" w:rsidRPr="00B25175">
        <w:rPr>
          <w:rFonts w:ascii="Times New Roman" w:hAnsi="Times New Roman" w:cs="Arial"/>
          <w:sz w:val="52"/>
          <w:szCs w:val="16"/>
          <w:lang w:val="ru-RU"/>
        </w:rPr>
        <w:t xml:space="preserve"> для нужд ЗАО АрменТел</w:t>
      </w: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spacing w:line="240" w:lineRule="atLeast"/>
        <w:ind w:right="-336"/>
        <w:rPr>
          <w:rFonts w:ascii="OfficinaSerifBookCTT" w:hAnsi="OfficinaSerifBookCTT"/>
          <w:b/>
          <w:i/>
        </w:rPr>
      </w:pPr>
    </w:p>
    <w:p w:rsidR="00431E2C" w:rsidRPr="00FA59F1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</w:rPr>
      </w:pPr>
    </w:p>
    <w:p w:rsidR="00856BF2" w:rsidRDefault="00431E2C">
      <w:pPr>
        <w:pStyle w:val="TOC1"/>
        <w:tabs>
          <w:tab w:val="right" w:leader="dot" w:pos="9202"/>
        </w:tabs>
        <w:rPr>
          <w:noProof/>
        </w:rPr>
      </w:pPr>
      <w:r w:rsidRPr="00FA59F1">
        <w:rPr>
          <w:rFonts w:ascii="OfficinaSerifBookCTT" w:hAnsi="OfficinaSerifBookCTT"/>
        </w:rPr>
        <w:br w:type="page"/>
      </w:r>
      <w:r w:rsidR="00E0290A" w:rsidRPr="00E0290A">
        <w:rPr>
          <w:rFonts w:ascii="OfficinaSerifBookCTT" w:hAnsi="OfficinaSerifBookCTT"/>
        </w:rPr>
        <w:fldChar w:fldCharType="begin"/>
      </w:r>
      <w:r w:rsidRPr="00FA59F1">
        <w:rPr>
          <w:rFonts w:ascii="OfficinaSerifBookCTT" w:hAnsi="OfficinaSerifBookCTT"/>
        </w:rPr>
        <w:instrText xml:space="preserve"> TOC \o "1-2" \h \z </w:instrText>
      </w:r>
      <w:r w:rsidR="00E0290A" w:rsidRPr="00E0290A">
        <w:rPr>
          <w:rFonts w:ascii="OfficinaSerifBookCTT" w:hAnsi="OfficinaSerifBookCTT"/>
        </w:rPr>
        <w:fldChar w:fldCharType="separate"/>
      </w:r>
    </w:p>
    <w:p w:rsidR="00856BF2" w:rsidRDefault="00E0290A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65" w:history="1">
        <w:r w:rsidR="00856BF2" w:rsidRPr="004E6A70">
          <w:rPr>
            <w:rStyle w:val="Hyperlink"/>
            <w:rFonts w:ascii="OfficinaSerifBookCTT" w:hAnsi="OfficinaSerifBookCTT"/>
            <w:noProof/>
          </w:rPr>
          <w:t>1. Общие сведения о тендере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6" w:history="1">
        <w:r w:rsidR="00856BF2" w:rsidRPr="004E6A70">
          <w:rPr>
            <w:rStyle w:val="Hyperlink"/>
            <w:rFonts w:ascii="OfficinaSerifBookCTT" w:hAnsi="OfficinaSerifBookCTT"/>
            <w:noProof/>
          </w:rPr>
          <w:t>1.1. Введение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7" w:history="1">
        <w:r w:rsidR="00856BF2" w:rsidRPr="004E6A70">
          <w:rPr>
            <w:rStyle w:val="Hyperlink"/>
            <w:rFonts w:ascii="OfficinaSerifBookCTT" w:hAnsi="OfficinaSerifBookCTT"/>
            <w:noProof/>
          </w:rPr>
          <w:t>1.2. Формат тендера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8" w:history="1">
        <w:r w:rsidR="00856BF2" w:rsidRPr="004E6A70">
          <w:rPr>
            <w:rStyle w:val="Hyperlink"/>
            <w:rFonts w:ascii="OfficinaSerifBookCTT" w:hAnsi="OfficinaSerifBookCTT"/>
            <w:noProof/>
          </w:rPr>
          <w:t>1.3. Почтовый адрес и контактные лица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69" w:history="1">
        <w:r w:rsidR="00856BF2" w:rsidRPr="004E6A70">
          <w:rPr>
            <w:rStyle w:val="Hyperlink"/>
            <w:noProof/>
          </w:rPr>
          <w:t xml:space="preserve">1.4. </w:t>
        </w:r>
        <w:r w:rsidR="00856BF2" w:rsidRPr="00856BF2">
          <w:rPr>
            <w:rStyle w:val="Hyperlink"/>
            <w:noProof/>
          </w:rPr>
          <w:t>Сроки предоставления тендерных предложений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0" w:history="1">
        <w:r w:rsidR="00856BF2" w:rsidRPr="004E6A70">
          <w:rPr>
            <w:rStyle w:val="Hyperlink"/>
            <w:noProof/>
          </w:rPr>
          <w:t>1.5. Объем предложений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1" w:history="1">
        <w:r w:rsidR="00856BF2" w:rsidRPr="004E6A70">
          <w:rPr>
            <w:rStyle w:val="Hyperlink"/>
            <w:noProof/>
          </w:rPr>
          <w:t xml:space="preserve">1.6. </w:t>
        </w:r>
        <w:r w:rsidR="00856BF2" w:rsidRPr="00856BF2">
          <w:rPr>
            <w:rStyle w:val="Hyperlink"/>
            <w:noProof/>
          </w:rPr>
          <w:t>Состав тендерной документации, предоставляемой Участникам тендера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72" w:history="1">
        <w:r w:rsidR="00856BF2" w:rsidRPr="004E6A70">
          <w:rPr>
            <w:rStyle w:val="Hyperlink"/>
            <w:rFonts w:ascii="OfficinaSerifBookCTT" w:hAnsi="OfficinaSerifBookCTT"/>
            <w:noProof/>
          </w:rPr>
          <w:t>2. Коммерческие условия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3" w:history="1">
        <w:r w:rsidR="00856BF2" w:rsidRPr="004E6A70">
          <w:rPr>
            <w:rStyle w:val="Hyperlink"/>
            <w:rFonts w:ascii="OfficinaSerifBookCTT" w:hAnsi="OfficinaSerifBookCTT"/>
            <w:noProof/>
          </w:rPr>
          <w:t>Общие условия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4" w:history="1">
        <w:r w:rsidR="00856BF2" w:rsidRPr="004E6A70">
          <w:rPr>
            <w:rStyle w:val="Hyperlink"/>
            <w:rFonts w:ascii="OfficinaSerifBookCTT" w:hAnsi="OfficinaSerifBookCTT"/>
            <w:noProof/>
          </w:rPr>
          <w:t>2.1. Договора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5" w:history="1">
        <w:r w:rsidR="00856BF2" w:rsidRPr="004E6A70">
          <w:rPr>
            <w:rStyle w:val="Hyperlink"/>
            <w:rFonts w:ascii="OfficinaSerifBookCTT" w:hAnsi="OfficinaSerifBookCTT"/>
            <w:noProof/>
          </w:rPr>
          <w:t>2.2.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56BF2" w:rsidRPr="00856BF2">
          <w:rPr>
            <w:rStyle w:val="Hyperlink"/>
            <w:noProof/>
            <w:lang w:val="en-US"/>
          </w:rPr>
          <w:t>У</w:t>
        </w:r>
        <w:r w:rsidR="00856BF2" w:rsidRPr="00856BF2">
          <w:rPr>
            <w:rStyle w:val="Hyperlink"/>
            <w:noProof/>
          </w:rPr>
          <w:t>словия</w:t>
        </w:r>
        <w:r w:rsidR="00856BF2" w:rsidRPr="00856BF2">
          <w:rPr>
            <w:rStyle w:val="Hyperlink"/>
            <w:noProof/>
            <w:lang w:val="en-US"/>
          </w:rPr>
          <w:t xml:space="preserve"> предоставления цен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6" w:history="1">
        <w:r w:rsidR="00856BF2" w:rsidRPr="004E6A70">
          <w:rPr>
            <w:rStyle w:val="Hyperlink"/>
            <w:rFonts w:ascii="OfficinaSerifBookCTT" w:hAnsi="OfficinaSerifBookCTT"/>
            <w:noProof/>
          </w:rPr>
          <w:t>2.3.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856BF2" w:rsidRPr="00856BF2">
          <w:rPr>
            <w:rStyle w:val="Hyperlink"/>
            <w:noProof/>
          </w:rPr>
          <w:t>Предоставление коммерческого предложения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7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2.4. </w:t>
        </w:r>
        <w:r w:rsidR="00856BF2" w:rsidRPr="00856BF2">
          <w:rPr>
            <w:rStyle w:val="Hyperlink"/>
            <w:noProof/>
          </w:rPr>
          <w:t>Гарантийные обязательства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8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2.5. </w:t>
        </w:r>
        <w:r w:rsidR="00856BF2" w:rsidRPr="00856BF2">
          <w:rPr>
            <w:rStyle w:val="Hyperlink"/>
            <w:noProof/>
          </w:rPr>
          <w:t>Условия поставки. Сроки поставки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9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2.6. </w:t>
        </w:r>
        <w:r w:rsidR="00856BF2" w:rsidRPr="00856BF2">
          <w:rPr>
            <w:rStyle w:val="Hyperlink"/>
            <w:noProof/>
          </w:rPr>
          <w:t>Валюта и условия оплаты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0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2.7. </w:t>
        </w:r>
        <w:r w:rsidR="00856BF2" w:rsidRPr="00856BF2">
          <w:rPr>
            <w:rStyle w:val="Hyperlink"/>
            <w:noProof/>
          </w:rPr>
          <w:t>Гарантия на участие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1" w:history="1">
        <w:r w:rsidR="00856BF2" w:rsidRPr="004E6A70">
          <w:rPr>
            <w:rStyle w:val="Hyperlink"/>
            <w:rFonts w:ascii="OfficinaSerifBookCTT" w:hAnsi="OfficinaSerifBookCTT"/>
            <w:noProof/>
          </w:rPr>
          <w:t>3. Требования к тендерной документации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3.1. </w:t>
        </w:r>
        <w:r w:rsidR="00856BF2" w:rsidRPr="00856BF2">
          <w:rPr>
            <w:rStyle w:val="Hyperlink"/>
            <w:noProof/>
          </w:rPr>
          <w:t>Права ТК ЗАО АрменТел по принятию либо отклонению тендерных предложений</w:t>
        </w:r>
        <w:r w:rsidR="00856BF2" w:rsidRP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2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3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3.2. </w:t>
        </w:r>
        <w:r w:rsidR="00856BF2" w:rsidRPr="00856BF2">
          <w:rPr>
            <w:rStyle w:val="Hyperlink"/>
            <w:noProof/>
          </w:rPr>
          <w:t>Действия поставщика в случае выявления неточностей в тендерной документации ЗАО АрменТел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4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>4. Критерии выбора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56BF2" w:rsidRDefault="00E0290A">
      <w:pPr>
        <w:pStyle w:val="TOC1"/>
        <w:tabs>
          <w:tab w:val="right" w:leader="dot" w:pos="9694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5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>5. Дисквалификация поставщика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2567A" w:rsidRDefault="00E0290A">
      <w:pPr>
        <w:spacing w:line="240" w:lineRule="atLeast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fldChar w:fldCharType="end"/>
      </w:r>
    </w:p>
    <w:p w:rsidR="00431E2C" w:rsidRPr="00FA59F1" w:rsidRDefault="0072567A">
      <w:pPr>
        <w:spacing w:line="240" w:lineRule="atLeast"/>
        <w:rPr>
          <w:rFonts w:ascii="OfficinaSerifBookCTT" w:hAnsi="OfficinaSerifBookCTT"/>
        </w:rPr>
      </w:pPr>
      <w:r>
        <w:rPr>
          <w:rFonts w:ascii="OfficinaSerifBookCTT" w:hAnsi="OfficinaSerifBookCTT"/>
        </w:rPr>
        <w:br w:type="page"/>
      </w:r>
    </w:p>
    <w:p w:rsidR="00431E2C" w:rsidRPr="00FA59F1" w:rsidRDefault="00431E2C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2" w:name="_Toc383702765"/>
      <w:r w:rsidRPr="00FA59F1">
        <w:rPr>
          <w:rFonts w:ascii="OfficinaSerifBookCTT" w:hAnsi="OfficinaSerifBookCTT"/>
        </w:rPr>
        <w:lastRenderedPageBreak/>
        <w:t>1. Общие сведения о тендере</w:t>
      </w:r>
      <w:bookmarkEnd w:id="2"/>
    </w:p>
    <w:p w:rsidR="00431E2C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highlight w:val="yellow"/>
        </w:rPr>
      </w:pPr>
    </w:p>
    <w:p w:rsidR="00431E2C" w:rsidRPr="00FA59F1" w:rsidRDefault="00431E2C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/>
        </w:rPr>
      </w:pPr>
      <w:bookmarkStart w:id="3" w:name="_Toc383702766"/>
      <w:r w:rsidRPr="00FA59F1">
        <w:rPr>
          <w:rFonts w:ascii="OfficinaSerifBookCTT" w:hAnsi="OfficinaSerifBookCTT"/>
        </w:rPr>
        <w:t>1.1. Введение</w:t>
      </w:r>
      <w:bookmarkEnd w:id="3"/>
      <w:r w:rsidRPr="00FA59F1">
        <w:rPr>
          <w:rFonts w:ascii="OfficinaSerifBookCTT" w:hAnsi="OfficinaSerifBookCTT"/>
        </w:rPr>
        <w:t xml:space="preserve"> </w:t>
      </w:r>
      <w:bookmarkStart w:id="4" w:name="_Toc517020412"/>
      <w:bookmarkStart w:id="5" w:name="_Toc37503214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A91A93" w:rsidRPr="004D1EA3" w:rsidRDefault="001B1015" w:rsidP="002564B0">
      <w:pPr>
        <w:pStyle w:val="BodyTextIndent3"/>
        <w:ind w:left="0" w:right="85" w:firstLine="709"/>
        <w:rPr>
          <w:rFonts w:ascii="OfficinaSerifBookCTT" w:hAnsi="OfficinaSerifBookCTT"/>
        </w:rPr>
      </w:pPr>
      <w:r>
        <w:rPr>
          <w:rFonts w:ascii="OfficinaSerifBookCTT" w:hAnsi="OfficinaSerifBookCTT"/>
        </w:rPr>
        <w:tab/>
      </w:r>
      <w:r w:rsidR="006E1698" w:rsidRPr="006E1698">
        <w:rPr>
          <w:rFonts w:ascii="OfficinaSerifBookCTT" w:hAnsi="OfficinaSerifBookCTT"/>
        </w:rPr>
        <w:t>ЗАО АрменТел</w:t>
      </w:r>
      <w:r w:rsidR="00A860C3" w:rsidRPr="00FA59F1">
        <w:rPr>
          <w:rFonts w:ascii="OfficinaSerifBookCTT" w:hAnsi="OfficinaSerifBookCTT"/>
        </w:rPr>
        <w:t xml:space="preserve"> настоящим приглашает Вашу компанию (далее «Поставщик») к участию в </w:t>
      </w:r>
      <w:r w:rsidR="006E1698" w:rsidRPr="006E1698">
        <w:rPr>
          <w:rFonts w:ascii="OfficinaSerifBookCTT" w:hAnsi="OfficinaSerifBookCTT"/>
        </w:rPr>
        <w:t>Открытом</w:t>
      </w:r>
      <w:r w:rsidR="00A860C3" w:rsidRPr="00FA59F1">
        <w:rPr>
          <w:rFonts w:ascii="OfficinaSerifBookCTT" w:hAnsi="OfficinaSerifBookCTT"/>
        </w:rPr>
        <w:t xml:space="preserve"> </w:t>
      </w:r>
      <w:r w:rsidR="006E1698" w:rsidRPr="006E1698">
        <w:rPr>
          <w:rFonts w:ascii="OfficinaSerifBookCTT" w:hAnsi="OfficinaSerifBookCTT"/>
        </w:rPr>
        <w:t>т</w:t>
      </w:r>
      <w:r w:rsidR="00A860C3" w:rsidRPr="00FA59F1">
        <w:rPr>
          <w:rFonts w:ascii="OfficinaSerifBookCTT" w:hAnsi="OfficinaSerifBookCTT"/>
        </w:rPr>
        <w:t xml:space="preserve">ендере </w:t>
      </w:r>
      <w:r w:rsidR="008743F4">
        <w:rPr>
          <w:rFonts w:ascii="OfficinaSerifBookCTT" w:hAnsi="OfficinaSerifBookCTT"/>
        </w:rPr>
        <w:t xml:space="preserve">по выбору </w:t>
      </w:r>
      <w:r w:rsidR="00AA2640" w:rsidRPr="00AA2640">
        <w:rPr>
          <w:rFonts w:ascii="OfficinaSerifBookCTT" w:hAnsi="OfficinaSerifBookCTT"/>
        </w:rPr>
        <w:t>поставщик</w:t>
      </w:r>
      <w:r w:rsidR="006E1698" w:rsidRPr="006E1698">
        <w:rPr>
          <w:rFonts w:ascii="OfficinaSerifBookCTT" w:hAnsi="OfficinaSerifBookCTT"/>
        </w:rPr>
        <w:t xml:space="preserve">а/ов </w:t>
      </w:r>
      <w:r w:rsidR="008156BF" w:rsidRPr="006E1698">
        <w:rPr>
          <w:rFonts w:ascii="OfficinaSerifBookCTT" w:hAnsi="OfficinaSerifBookCTT"/>
        </w:rPr>
        <w:t>оборудования</w:t>
      </w:r>
      <w:r w:rsidR="008156BF" w:rsidRPr="00AA2640">
        <w:rPr>
          <w:rFonts w:ascii="OfficinaSerifBookCTT" w:hAnsi="OfficinaSerifBookCTT"/>
        </w:rPr>
        <w:t xml:space="preserve"> HP</w:t>
      </w:r>
      <w:r w:rsidR="00BE5F0A" w:rsidRPr="00BE5F0A">
        <w:rPr>
          <w:rFonts w:ascii="OfficinaSerifBookCTT" w:hAnsi="OfficinaSerifBookCTT"/>
        </w:rPr>
        <w:t xml:space="preserve"> (или аналогичное</w:t>
      </w:r>
      <w:r w:rsidR="004D1EA3" w:rsidRPr="004D1EA3">
        <w:rPr>
          <w:rFonts w:ascii="OfficinaSerifBookCTT" w:hAnsi="OfficinaSerifBookCTT"/>
        </w:rPr>
        <w:t xml:space="preserve"> при условии совместимости с оборудованием, указанным в Приложении 3</w:t>
      </w:r>
      <w:r w:rsidR="00BE5F0A" w:rsidRPr="00BE5F0A">
        <w:rPr>
          <w:rFonts w:ascii="OfficinaSerifBookCTT" w:hAnsi="OfficinaSerifBookCTT"/>
        </w:rPr>
        <w:t>)</w:t>
      </w:r>
      <w:r w:rsidR="008156BF" w:rsidRPr="00AA2640">
        <w:rPr>
          <w:rFonts w:ascii="OfficinaSerifBookCTT" w:hAnsi="OfficinaSerifBookCTT"/>
        </w:rPr>
        <w:t xml:space="preserve"> </w:t>
      </w:r>
      <w:r w:rsidR="008156BF" w:rsidRPr="008156BF">
        <w:rPr>
          <w:rFonts w:ascii="OfficinaSerifBookCTT" w:hAnsi="OfficinaSerifBookCTT"/>
        </w:rPr>
        <w:t xml:space="preserve">и </w:t>
      </w:r>
      <w:r w:rsidR="006E1698" w:rsidRPr="006E1698">
        <w:rPr>
          <w:rFonts w:ascii="OfficinaSerifBookCTT" w:hAnsi="OfficinaSerifBookCTT"/>
        </w:rPr>
        <w:t xml:space="preserve">услуг </w:t>
      </w:r>
      <w:r w:rsidR="008156BF" w:rsidRPr="008156BF">
        <w:rPr>
          <w:rFonts w:ascii="OfficinaSerifBookCTT" w:hAnsi="OfficinaSerifBookCTT"/>
        </w:rPr>
        <w:t xml:space="preserve">его тех. </w:t>
      </w:r>
      <w:r w:rsidR="000A0907" w:rsidRPr="00642098">
        <w:rPr>
          <w:rFonts w:ascii="OfficinaSerifBookCTT" w:hAnsi="OfficinaSerifBookCTT"/>
        </w:rPr>
        <w:t>поддержке</w:t>
      </w:r>
      <w:r w:rsidR="000A0907" w:rsidRPr="008156BF">
        <w:rPr>
          <w:rFonts w:ascii="OfficinaSerifBookCTT" w:hAnsi="OfficinaSerifBookCTT"/>
        </w:rPr>
        <w:t xml:space="preserve"> </w:t>
      </w:r>
      <w:r w:rsidR="00AA2640" w:rsidRPr="00AA2640">
        <w:rPr>
          <w:rFonts w:ascii="OfficinaSerifBookCTT" w:hAnsi="OfficinaSerifBookCTT"/>
        </w:rPr>
        <w:t xml:space="preserve">для нужд </w:t>
      </w:r>
      <w:r w:rsidR="006E1698" w:rsidRPr="006E1698">
        <w:rPr>
          <w:rFonts w:ascii="OfficinaSerifBookCTT" w:hAnsi="OfficinaSerifBookCTT"/>
        </w:rPr>
        <w:t>ЗАО АрменТел</w:t>
      </w:r>
      <w:r w:rsidR="006E1698">
        <w:rPr>
          <w:rFonts w:ascii="OfficinaSerifBookCTT" w:hAnsi="OfficinaSerifBookCTT"/>
        </w:rPr>
        <w:t xml:space="preserve"> </w:t>
      </w:r>
      <w:r w:rsidR="002564B0" w:rsidRPr="002564B0">
        <w:rPr>
          <w:rFonts w:ascii="OfficinaSerifBookCTT" w:hAnsi="OfficinaSerifBookCTT"/>
        </w:rPr>
        <w:t>(далее Тендер)</w:t>
      </w:r>
      <w:r w:rsidR="003A2946" w:rsidRPr="00544AA0">
        <w:rPr>
          <w:rFonts w:ascii="OfficinaSerifBookCTT" w:hAnsi="OfficinaSerifBookCTT"/>
        </w:rPr>
        <w:t>.</w:t>
      </w:r>
    </w:p>
    <w:p w:rsidR="0017771B" w:rsidRPr="00FD1841" w:rsidRDefault="0017771B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17771B">
        <w:rPr>
          <w:rFonts w:ascii="OfficinaSerifBookCTT" w:hAnsi="OfficinaSerifBookCTT"/>
        </w:rPr>
        <w:t xml:space="preserve">Предметом </w:t>
      </w:r>
      <w:r w:rsidR="008156BF" w:rsidRPr="008156BF">
        <w:rPr>
          <w:rFonts w:ascii="OfficinaSerifBookCTT" w:hAnsi="OfficinaSerifBookCTT"/>
        </w:rPr>
        <w:t>закупки</w:t>
      </w:r>
      <w:r w:rsidRPr="0017771B">
        <w:rPr>
          <w:rFonts w:ascii="OfficinaSerifBookCTT" w:hAnsi="OfficinaSerifBookCTT"/>
        </w:rPr>
        <w:t xml:space="preserve"> является </w:t>
      </w:r>
      <w:r w:rsidR="008156BF" w:rsidRPr="008156BF">
        <w:rPr>
          <w:rFonts w:ascii="OfficinaSerifBookCTT" w:hAnsi="OfficinaSerifBookCTT"/>
        </w:rPr>
        <w:t xml:space="preserve">оказание услуг и поставка </w:t>
      </w:r>
      <w:r w:rsidR="002564B0" w:rsidRPr="002564B0">
        <w:rPr>
          <w:rFonts w:ascii="OfficinaSerifBookCTT" w:hAnsi="OfficinaSerifBookCTT"/>
        </w:rPr>
        <w:t xml:space="preserve">товаров </w:t>
      </w:r>
      <w:r w:rsidR="002564B0" w:rsidRPr="002564B0">
        <w:t xml:space="preserve">на условиях поставки </w:t>
      </w:r>
      <w:r w:rsidR="002564B0" w:rsidRPr="00172EC6">
        <w:rPr>
          <w:rFonts w:ascii="OfficinaSerifBookCTT" w:hAnsi="OfficinaSerifBookCTT"/>
        </w:rPr>
        <w:t xml:space="preserve">DAP Ереван </w:t>
      </w:r>
      <w:r w:rsidR="002564B0" w:rsidRPr="00172EC6">
        <w:t>(</w:t>
      </w:r>
      <w:r w:rsidR="002564B0" w:rsidRPr="00172EC6">
        <w:rPr>
          <w:lang w:val="en-US"/>
        </w:rPr>
        <w:t>Incoterms</w:t>
      </w:r>
      <w:r w:rsidR="002564B0" w:rsidRPr="00172EC6">
        <w:t xml:space="preserve"> 2010)</w:t>
      </w:r>
      <w:r w:rsidR="002564B0" w:rsidRPr="002564B0">
        <w:t xml:space="preserve"> для нерезидентов РА и </w:t>
      </w:r>
      <w:r w:rsidR="002564B0">
        <w:rPr>
          <w:lang w:val="en-US"/>
        </w:rPr>
        <w:t>DDP</w:t>
      </w:r>
      <w:r w:rsidR="002564B0" w:rsidRPr="002564B0">
        <w:t xml:space="preserve"> склады ЗАО Арментел (</w:t>
      </w:r>
      <w:r w:rsidR="002564B0">
        <w:rPr>
          <w:lang w:val="en-US"/>
        </w:rPr>
        <w:t>Incoterms</w:t>
      </w:r>
      <w:r w:rsidR="002564B0" w:rsidRPr="002564B0">
        <w:t xml:space="preserve"> 2010) для резидентов РА</w:t>
      </w:r>
      <w:r>
        <w:rPr>
          <w:rFonts w:ascii="OfficinaSerifBookCTT" w:hAnsi="OfficinaSerifBookCTT"/>
        </w:rPr>
        <w:t>.</w:t>
      </w:r>
      <w:r w:rsidR="008156BF" w:rsidRPr="008156BF">
        <w:rPr>
          <w:rFonts w:ascii="OfficinaSerifBookCTT" w:hAnsi="OfficinaSerifBookCTT"/>
        </w:rPr>
        <w:t xml:space="preserve"> </w:t>
      </w:r>
      <w:r w:rsidR="008156BF" w:rsidRPr="00FD1841">
        <w:rPr>
          <w:rFonts w:ascii="OfficinaSerifBookCTT" w:hAnsi="OfficinaSerifBookCTT"/>
        </w:rPr>
        <w:t xml:space="preserve">С победителем будет заключен </w:t>
      </w:r>
      <w:r w:rsidR="006A08D6" w:rsidRPr="004D1EA3">
        <w:t>разовый</w:t>
      </w:r>
      <w:r w:rsidR="008156BF" w:rsidRPr="00FD1841">
        <w:rPr>
          <w:rFonts w:ascii="OfficinaSerifBookCTT" w:hAnsi="OfficinaSerifBookCTT"/>
        </w:rPr>
        <w:t xml:space="preserve"> договор.</w:t>
      </w:r>
    </w:p>
    <w:p w:rsidR="00A91A93" w:rsidRPr="00FA59F1" w:rsidRDefault="00A91A93" w:rsidP="00B67447">
      <w:pPr>
        <w:pStyle w:val="Heading2"/>
        <w:ind w:firstLine="720"/>
        <w:jc w:val="both"/>
        <w:rPr>
          <w:rFonts w:ascii="OfficinaSerifBookCTT" w:hAnsi="OfficinaSerifBookCTT"/>
        </w:rPr>
      </w:pPr>
      <w:bookmarkStart w:id="6" w:name="_Toc211764245"/>
      <w:bookmarkStart w:id="7" w:name="_Toc383702767"/>
      <w:r w:rsidRPr="00FA59F1">
        <w:rPr>
          <w:rFonts w:ascii="OfficinaSerifBookCTT" w:hAnsi="OfficinaSerifBookCTT"/>
        </w:rPr>
        <w:t>1.2. Формат тендера</w:t>
      </w:r>
      <w:bookmarkEnd w:id="6"/>
      <w:bookmarkEnd w:id="7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spacing w:line="240" w:lineRule="atLeast"/>
        <w:jc w:val="both"/>
        <w:rPr>
          <w:rFonts w:ascii="OfficinaSerifBookCTT" w:hAnsi="OfficinaSerifBookCTT"/>
          <w:b/>
          <w:bCs/>
        </w:rPr>
      </w:pPr>
    </w:p>
    <w:p w:rsidR="00733B69" w:rsidRPr="00FD1841" w:rsidRDefault="00733B69" w:rsidP="00B67447">
      <w:pPr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Настоящий Тендер проводится в два этапа.</w:t>
      </w:r>
    </w:p>
    <w:p w:rsidR="000A798A" w:rsidRPr="001824FC" w:rsidRDefault="000A798A" w:rsidP="000A798A">
      <w:pPr>
        <w:spacing w:before="120"/>
        <w:ind w:firstLine="708"/>
        <w:jc w:val="both"/>
      </w:pPr>
      <w:r w:rsidRPr="00BC606B">
        <w:t>Тендерный комитет</w:t>
      </w:r>
      <w:r w:rsidRPr="00BC606B">
        <w:rPr>
          <w:rFonts w:cs="Russian Times"/>
        </w:rPr>
        <w:t xml:space="preserve"> </w:t>
      </w:r>
      <w:r w:rsidRPr="00BC606B">
        <w:t>выносит решения</w:t>
      </w:r>
      <w:r w:rsidRPr="00BC606B">
        <w:rPr>
          <w:rFonts w:cs="Russian Times"/>
        </w:rPr>
        <w:t xml:space="preserve"> </w:t>
      </w:r>
      <w:r w:rsidRPr="00BC606B">
        <w:t>простым</w:t>
      </w:r>
      <w:r w:rsidRPr="00BC606B">
        <w:rPr>
          <w:rFonts w:cs="Russian Times"/>
        </w:rPr>
        <w:t xml:space="preserve"> </w:t>
      </w:r>
      <w:r w:rsidRPr="00BC606B">
        <w:t>большинством голосов</w:t>
      </w:r>
      <w:r w:rsidRPr="00BC606B">
        <w:rPr>
          <w:rFonts w:cs="Russian Times"/>
        </w:rPr>
        <w:t>.</w:t>
      </w:r>
      <w:r w:rsidRPr="00BC606B">
        <w:rPr>
          <w:b/>
        </w:rPr>
        <w:t xml:space="preserve"> Победителем/ями Тендера будет/ут объявлен/ы тот/те участник/и, предложение которого/ых будет соответствовать требованиям ЗАО АрменТел и который/ые предоставит наиболее приемлемые для ЗАО АрменТел </w:t>
      </w:r>
      <w:r w:rsidR="005D3E13" w:rsidRPr="00BC606B">
        <w:rPr>
          <w:b/>
        </w:rPr>
        <w:t>цены и условия оплаты</w:t>
      </w:r>
      <w:r w:rsidRPr="00BC606B">
        <w:rPr>
          <w:b/>
        </w:rPr>
        <w:t>.</w:t>
      </w:r>
    </w:p>
    <w:p w:rsidR="00733B69" w:rsidRPr="00C66A08" w:rsidRDefault="00733B69" w:rsidP="00B67447">
      <w:pPr>
        <w:ind w:firstLine="709"/>
        <w:jc w:val="both"/>
        <w:rPr>
          <w:rFonts w:ascii="OfficinaSerifBookCTT" w:hAnsi="OfficinaSerifBookCTT"/>
        </w:rPr>
      </w:pP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  <w:r w:rsidRPr="00C66A08">
        <w:rPr>
          <w:rFonts w:ascii="OfficinaSerifBookCTT" w:hAnsi="OfficinaSerifBookCTT"/>
          <w:u w:val="single"/>
        </w:rPr>
        <w:t>1-ый этап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</w:rPr>
      </w:pPr>
    </w:p>
    <w:p w:rsidR="00733B69" w:rsidRPr="00101471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Участники Тендера получают</w:t>
      </w:r>
      <w:r w:rsidR="002564B0" w:rsidRPr="002564B0">
        <w:rPr>
          <w:rFonts w:ascii="OfficinaSerifBookCTT" w:hAnsi="OfficinaSerifBookCTT"/>
        </w:rPr>
        <w:t>/</w:t>
      </w:r>
      <w:r w:rsidR="002A79BC" w:rsidRPr="002A79BC">
        <w:t xml:space="preserve"> загружают</w:t>
      </w:r>
      <w:r w:rsidR="002A79BC" w:rsidRPr="002A79BC" w:rsidDel="002A79BC">
        <w:t xml:space="preserve"> </w:t>
      </w:r>
      <w:r w:rsidR="002564B0" w:rsidRPr="002564B0">
        <w:rPr>
          <w:rFonts w:ascii="OfficinaSerifBookCTT" w:hAnsi="OfficinaSerifBookCTT"/>
        </w:rPr>
        <w:t xml:space="preserve"> </w:t>
      </w:r>
      <w:r w:rsidR="0063633D" w:rsidRPr="0063633D">
        <w:rPr>
          <w:rFonts w:ascii="OfficinaSerifBookCTT" w:hAnsi="OfficinaSerifBookCTT"/>
        </w:rPr>
        <w:t xml:space="preserve">с сайтов </w:t>
      </w:r>
      <w:hyperlink r:id="rId8" w:history="1">
        <w:r w:rsidR="0063633D" w:rsidRPr="00A63AAF">
          <w:rPr>
            <w:rStyle w:val="Hyperlink"/>
            <w:lang w:val="en-US"/>
          </w:rPr>
          <w:t>www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gnumner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am</w:t>
        </w:r>
      </w:hyperlink>
      <w:r w:rsidR="0063633D" w:rsidRPr="0063633D">
        <w:t xml:space="preserve"> и </w:t>
      </w:r>
      <w:hyperlink r:id="rId9" w:history="1">
        <w:r w:rsidR="0063633D" w:rsidRPr="00A63AAF">
          <w:rPr>
            <w:rStyle w:val="Hyperlink"/>
            <w:lang w:val="en-US"/>
          </w:rPr>
          <w:t>www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beeline</w:t>
        </w:r>
        <w:r w:rsidR="0063633D" w:rsidRPr="00A63AAF">
          <w:rPr>
            <w:rStyle w:val="Hyperlink"/>
          </w:rPr>
          <w:t>.</w:t>
        </w:r>
        <w:r w:rsidR="0063633D" w:rsidRPr="00A63AAF">
          <w:rPr>
            <w:rStyle w:val="Hyperlink"/>
            <w:lang w:val="en-US"/>
          </w:rPr>
          <w:t>am</w:t>
        </w:r>
      </w:hyperlink>
      <w:r w:rsidR="0063633D" w:rsidRPr="0063633D">
        <w:t xml:space="preserve"> Инструкцию участника тендера (далее ИУТ)</w:t>
      </w:r>
      <w:r w:rsidRPr="00C66A08">
        <w:rPr>
          <w:rFonts w:ascii="OfficinaSerifBookCTT" w:hAnsi="OfficinaSerifBookCTT"/>
        </w:rPr>
        <w:t xml:space="preserve"> и </w:t>
      </w:r>
      <w:r w:rsidR="00150E03">
        <w:rPr>
          <w:rFonts w:ascii="OfficinaSerifBookCTT" w:hAnsi="OfficinaSerifBookCTT"/>
        </w:rPr>
        <w:t>возвраща</w:t>
      </w:r>
      <w:r w:rsidR="00D33B4F">
        <w:rPr>
          <w:rFonts w:ascii="OfficinaSerifBookCTT" w:hAnsi="OfficinaSerifBookCTT"/>
        </w:rPr>
        <w:t>ю</w:t>
      </w:r>
      <w:r w:rsidR="00150E03">
        <w:rPr>
          <w:rFonts w:ascii="OfficinaSerifBookCTT" w:hAnsi="OfficinaSerifBookCTT"/>
        </w:rPr>
        <w:t xml:space="preserve">т </w:t>
      </w:r>
      <w:r w:rsidR="0063633D" w:rsidRPr="0063633D">
        <w:rPr>
          <w:rFonts w:ascii="OfficinaSerifBookCTT" w:hAnsi="OfficinaSerifBookCTT"/>
        </w:rPr>
        <w:t xml:space="preserve">тендерное предложение, </w:t>
      </w:r>
      <w:r w:rsidR="0063633D">
        <w:rPr>
          <w:rFonts w:ascii="OfficinaSerifBookCTT" w:hAnsi="OfficinaSerifBookCTT"/>
        </w:rPr>
        <w:t>содержащ</w:t>
      </w:r>
      <w:r w:rsidR="0063633D" w:rsidRPr="0063633D">
        <w:rPr>
          <w:rFonts w:ascii="OfficinaSerifBookCTT" w:hAnsi="OfficinaSerifBookCTT"/>
        </w:rPr>
        <w:t>ее</w:t>
      </w:r>
      <w:r w:rsidR="0063633D">
        <w:rPr>
          <w:rFonts w:ascii="OfficinaSerifBookCTT" w:hAnsi="OfficinaSerifBookCTT"/>
        </w:rPr>
        <w:t xml:space="preserve"> </w:t>
      </w:r>
      <w:r w:rsidR="0063633D" w:rsidRPr="00C66A08">
        <w:rPr>
          <w:rFonts w:ascii="OfficinaSerifBookCTT" w:hAnsi="OfficinaSerifBookCTT"/>
          <w:bCs/>
        </w:rPr>
        <w:t>коммерческ</w:t>
      </w:r>
      <w:r w:rsidR="0063633D">
        <w:rPr>
          <w:rFonts w:ascii="OfficinaSerifBookCTT" w:hAnsi="OfficinaSerifBookCTT"/>
          <w:bCs/>
        </w:rPr>
        <w:t>о</w:t>
      </w:r>
      <w:r w:rsidR="0063633D" w:rsidRPr="00C66A08">
        <w:rPr>
          <w:rFonts w:ascii="OfficinaSerifBookCTT" w:hAnsi="OfficinaSerifBookCTT"/>
          <w:bCs/>
        </w:rPr>
        <w:t xml:space="preserve">е </w:t>
      </w:r>
      <w:r w:rsidR="0063633D" w:rsidRPr="00C66A08">
        <w:rPr>
          <w:rFonts w:ascii="OfficinaSerifBookCTT" w:hAnsi="OfficinaSerifBookCTT"/>
        </w:rPr>
        <w:t>предложен</w:t>
      </w:r>
      <w:r w:rsidR="0063633D">
        <w:rPr>
          <w:rFonts w:ascii="OfficinaSerifBookCTT" w:hAnsi="OfficinaSerifBookCTT"/>
        </w:rPr>
        <w:t>ие</w:t>
      </w:r>
      <w:r w:rsidR="0063633D" w:rsidRPr="0063633D">
        <w:rPr>
          <w:rFonts w:ascii="OfficinaSerifBookCTT" w:hAnsi="OfficinaSerifBookCTT"/>
        </w:rPr>
        <w:t>,</w:t>
      </w:r>
      <w:r w:rsidR="0063633D">
        <w:rPr>
          <w:rFonts w:ascii="OfficinaSerifBookCTT" w:hAnsi="OfficinaSerifBookCTT"/>
        </w:rPr>
        <w:t xml:space="preserve"> (</w:t>
      </w:r>
      <w:r w:rsidR="0063633D" w:rsidRPr="007B0994">
        <w:rPr>
          <w:rFonts w:ascii="OfficinaSerifBookCTT" w:hAnsi="OfficinaSerifBookCTT"/>
        </w:rPr>
        <w:t>подписанное там, где это требуется и</w:t>
      </w:r>
      <w:r w:rsidR="0063633D" w:rsidRPr="007B0994">
        <w:t xml:space="preserve"> заверенное печатью, в случае наличия печати</w:t>
      </w:r>
      <w:r w:rsidR="0063633D" w:rsidRPr="007B0994">
        <w:rPr>
          <w:rFonts w:ascii="OfficinaSerifBookCTT" w:hAnsi="OfficinaSerifBookCTT"/>
        </w:rPr>
        <w:t>)соответствующее требованиям ИУТ</w:t>
      </w:r>
      <w:r w:rsidR="003A2946" w:rsidRPr="007B0994">
        <w:rPr>
          <w:rFonts w:ascii="OfficinaSerifBookCTT" w:hAnsi="OfficinaSerifBookCTT"/>
        </w:rPr>
        <w:t xml:space="preserve"> </w:t>
      </w:r>
      <w:r w:rsidRPr="007B0994">
        <w:rPr>
          <w:rFonts w:ascii="OfficinaSerifBookCTT" w:hAnsi="OfficinaSerifBookCTT"/>
        </w:rPr>
        <w:t xml:space="preserve">тендерному комитету </w:t>
      </w:r>
      <w:r w:rsidR="002564B0" w:rsidRPr="007B0994">
        <w:rPr>
          <w:rFonts w:ascii="OfficinaSerifBookCTT" w:hAnsi="OfficinaSerifBookCTT"/>
        </w:rPr>
        <w:t>ЗАО АрменТел</w:t>
      </w:r>
      <w:r w:rsidRPr="007B0994">
        <w:rPr>
          <w:rFonts w:ascii="OfficinaSerifBookCTT" w:hAnsi="OfficinaSerifBookCTT"/>
        </w:rPr>
        <w:t xml:space="preserve"> (контактным лицам, указанным ниже; п.1.</w:t>
      </w:r>
      <w:r w:rsidR="00175E97" w:rsidRPr="007B0994">
        <w:rPr>
          <w:rFonts w:ascii="OfficinaSerifBookCTT" w:hAnsi="OfficinaSerifBookCTT"/>
        </w:rPr>
        <w:t>3</w:t>
      </w:r>
      <w:r w:rsidRPr="007B0994">
        <w:rPr>
          <w:rFonts w:ascii="OfficinaSerifBookCTT" w:hAnsi="OfficinaSerifBookCTT"/>
        </w:rPr>
        <w:t>.).</w:t>
      </w:r>
    </w:p>
    <w:p w:rsidR="00101471" w:rsidRPr="00101471" w:rsidRDefault="00101471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63633D" w:rsidRPr="00FD1841" w:rsidRDefault="0063633D" w:rsidP="002A79BC">
      <w:pPr>
        <w:spacing w:line="240" w:lineRule="atLeast"/>
        <w:ind w:firstLine="709"/>
        <w:jc w:val="both"/>
        <w:rPr>
          <w:b/>
          <w:u w:val="single"/>
        </w:rPr>
      </w:pPr>
      <w:r w:rsidRPr="001824FC">
        <w:rPr>
          <w:b/>
          <w:u w:val="single"/>
        </w:rPr>
        <w:t xml:space="preserve">Предложения будут подвергнуты оценке на соответствие следующим </w:t>
      </w:r>
      <w:r w:rsidR="00FE5F8A" w:rsidRPr="001824FC">
        <w:rPr>
          <w:b/>
          <w:u w:val="single"/>
        </w:rPr>
        <w:t>критериям</w:t>
      </w:r>
      <w:r w:rsidRPr="001824FC">
        <w:rPr>
          <w:b/>
          <w:u w:val="single"/>
        </w:rPr>
        <w:t>:</w:t>
      </w:r>
    </w:p>
    <w:p w:rsidR="00101471" w:rsidRPr="00FD1841" w:rsidRDefault="00101471" w:rsidP="002A79BC">
      <w:pPr>
        <w:spacing w:line="240" w:lineRule="atLeast"/>
        <w:ind w:firstLine="709"/>
        <w:jc w:val="both"/>
      </w:pPr>
    </w:p>
    <w:p w:rsidR="005D3E13" w:rsidRPr="005D3E13" w:rsidRDefault="005D3E13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lang w:val="en-US"/>
        </w:rPr>
        <w:t>Требования к оформлению: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>Предложение должно быть предоставлено в закрытом электронном конверте, согласно условиям</w:t>
      </w:r>
      <w:r w:rsidR="00FE5F8A" w:rsidRPr="00FE5F8A">
        <w:t>,</w:t>
      </w:r>
      <w:r w:rsidRPr="005D3E13">
        <w:t xml:space="preserve"> прописанном в </w:t>
      </w:r>
      <w:r w:rsidR="00FE5F8A" w:rsidRPr="00FE5F8A">
        <w:t>ИУТ</w:t>
      </w:r>
      <w:r w:rsidRPr="005D3E13">
        <w:t xml:space="preserve">. </w:t>
      </w:r>
      <w:r w:rsidRPr="00101471">
        <w:t>Все листы/страницы тендерного предложения за исключением Гарантии на участие и Справки судебного департамента должны быть подписаны руководителем участника -  юридического лица или представителем, уполномоченным подавать предложение Участника и пропечатаны (при наличии у участника печати).</w:t>
      </w:r>
    </w:p>
    <w:p w:rsidR="005D3E13" w:rsidRPr="005D3E13" w:rsidRDefault="005D3E13" w:rsidP="005D3E1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5D3E13">
        <w:t xml:space="preserve">Требования к составу тендерного предложения. </w:t>
      </w:r>
      <w:r>
        <w:rPr>
          <w:lang w:val="en-US"/>
        </w:rPr>
        <w:t>Предложение должно включать:</w:t>
      </w:r>
    </w:p>
    <w:p w:rsidR="008D2C32" w:rsidRPr="008D2C32" w:rsidRDefault="005D3E13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t>коммерческо</w:t>
      </w:r>
      <w:r w:rsidRPr="005D3E13">
        <w:t>е</w:t>
      </w:r>
      <w:r>
        <w:t>/ценово</w:t>
      </w:r>
      <w:r w:rsidRPr="005D3E13">
        <w:t>е</w:t>
      </w:r>
      <w:r>
        <w:t xml:space="preserve"> предложени</w:t>
      </w:r>
      <w:r w:rsidRPr="005D3E13">
        <w:t>е</w:t>
      </w:r>
      <w:r w:rsidRPr="00101471">
        <w:t xml:space="preserve"> (форма приведена в Приложении </w:t>
      </w:r>
      <w:r w:rsidR="00B02095" w:rsidRPr="00B02095">
        <w:t>3</w:t>
      </w:r>
      <w:r w:rsidRPr="00101471">
        <w:t xml:space="preserve"> ИУТ и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DD08D5">
        <w:t>п</w:t>
      </w:r>
      <w:r>
        <w:t>исьм</w:t>
      </w:r>
      <w:r w:rsidR="008D2C32" w:rsidRPr="008D2C32">
        <w:t>о</w:t>
      </w:r>
      <w:r w:rsidR="004D1EA3">
        <w:t xml:space="preserve"> о незаинтересованности</w:t>
      </w:r>
      <w:r w:rsidRPr="002D7F65">
        <w:t xml:space="preserve"> предо</w:t>
      </w:r>
      <w:r w:rsidR="00D9170B">
        <w:t xml:space="preserve">ставляется согласно Приложению </w:t>
      </w:r>
      <w:r w:rsidR="00D9170B">
        <w:rPr>
          <w:lang w:val="en-US"/>
        </w:rPr>
        <w:t>4</w:t>
      </w:r>
      <w:r w:rsidRPr="002D7F65">
        <w:t>, (формат не подлежит изменению)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2D7F65">
        <w:t>“Заявлени</w:t>
      </w:r>
      <w:r w:rsidR="008D2C32" w:rsidRPr="008D2C32">
        <w:t>е</w:t>
      </w:r>
      <w:r w:rsidRPr="002D7F65">
        <w:t xml:space="preserve"> о соответствии предложения участника требованиям тендера и о согласии участника с условиями тендера</w:t>
      </w:r>
      <w:r w:rsidRPr="002D7F65" w:rsidDel="0083440C">
        <w:t xml:space="preserve"> </w:t>
      </w:r>
      <w:r w:rsidR="004D1EA3">
        <w:t>”</w:t>
      </w:r>
      <w:r w:rsidR="004D1EA3" w:rsidRPr="004D1EA3">
        <w:t>-</w:t>
      </w:r>
      <w:r w:rsidRPr="002D7F65">
        <w:t xml:space="preserve"> заполняется участником согласно Приложению 2, (формат не подлежит изменению)</w:t>
      </w:r>
      <w:r w:rsidRPr="008D2C32">
        <w:rPr>
          <w:lang w:val="en-US"/>
        </w:rPr>
        <w:t>,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lastRenderedPageBreak/>
        <w:t>Г</w:t>
      </w:r>
      <w:r w:rsidR="00DD08D5" w:rsidRPr="002D7F65">
        <w:t>аранти</w:t>
      </w:r>
      <w:r w:rsidRPr="008D2C32">
        <w:t>ю</w:t>
      </w:r>
      <w:r w:rsidR="00DD08D5" w:rsidRPr="002D7F65">
        <w:t xml:space="preserve"> на участие в Тендере – представляется с соответствии с  пунктом 2.</w:t>
      </w:r>
      <w:r w:rsidR="00B62C9B" w:rsidRPr="00B62C9B">
        <w:t>7</w:t>
      </w:r>
      <w:r w:rsidR="00DD08D5" w:rsidRPr="002D7F65">
        <w:t>.</w:t>
      </w:r>
    </w:p>
    <w:p w:rsidR="008D2C32" w:rsidRPr="008D2C32" w:rsidRDefault="008D2C32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8D2C32">
        <w:t>С</w:t>
      </w:r>
      <w:r w:rsidR="00DD08D5">
        <w:t>правк</w:t>
      </w:r>
      <w:r w:rsidRPr="008D2C32">
        <w:t>у</w:t>
      </w:r>
      <w:r w:rsidR="00DD08D5" w:rsidRPr="002D7F65">
        <w:t xml:space="preserve"> о том, что Участник тендера не находится в процедурах неплатежеспособности, банкротства или ликвидации (для  компаний-резидентов предоставляется со стороны Судебного департамента),</w:t>
      </w:r>
    </w:p>
    <w:p w:rsidR="00BE5F0A" w:rsidRPr="004D1EA3" w:rsidRDefault="008D2C32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BE5F0A">
        <w:t>С</w:t>
      </w:r>
      <w:r w:rsidR="00DD08D5">
        <w:t>ертификат</w:t>
      </w:r>
      <w:r w:rsidR="00BE5F0A" w:rsidRPr="00BE5F0A">
        <w:t>ы</w:t>
      </w:r>
      <w:r w:rsidR="008D6946">
        <w:t xml:space="preserve"> производителя и соответствия</w:t>
      </w:r>
      <w:r w:rsidR="008D6946">
        <w:rPr>
          <w:lang w:val="en-US"/>
        </w:rPr>
        <w:t>,</w:t>
      </w:r>
    </w:p>
    <w:p w:rsidR="004D1EA3" w:rsidRPr="00BE5F0A" w:rsidRDefault="004D1EA3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D1EA3">
        <w:t>Карточку участника (форма приведена в Приложении 1 и не подлежит изменению)</w:t>
      </w:r>
      <w:r w:rsidR="008D6946" w:rsidRPr="008D6946">
        <w:t>.</w:t>
      </w:r>
    </w:p>
    <w:p w:rsidR="0063633D" w:rsidRPr="00101471" w:rsidRDefault="0063633D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просроченной задолженности перед государственным бюджетом и/или другими заказчиками, превышающей 50 процентов от активов,  а также  ведущие в отношении его судопроизводства связанные с его неплатежеспособностью и банкротством.</w:t>
      </w:r>
      <w:r w:rsidR="002A79BC" w:rsidRPr="00101471">
        <w:t xml:space="preserve"> 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просроченных задолженностей  перед третьими лицами согласно информации реестра кредитного бюро</w:t>
      </w:r>
    </w:p>
    <w:p w:rsidR="0063633D" w:rsidRPr="00101471" w:rsidRDefault="0063633D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Отсутствие</w:t>
      </w:r>
      <w:r w:rsidR="002A79BC" w:rsidRPr="00101471">
        <w:rPr>
          <w:lang w:val="hy-AM"/>
        </w:rPr>
        <w:t xml:space="preserve"> </w:t>
      </w:r>
      <w:r w:rsidR="002A79BC" w:rsidRPr="00101471">
        <w:t xml:space="preserve">фактов непогашенной </w:t>
      </w:r>
      <w:r w:rsidR="002A79BC" w:rsidRPr="00101471">
        <w:rPr>
          <w:lang w:val="hy-AM"/>
        </w:rPr>
        <w:t xml:space="preserve">судимости за совершение экономических преступлений </w:t>
      </w:r>
      <w:r w:rsidR="002A79BC" w:rsidRPr="00101471">
        <w:t>в отношении руководящих сотрудников участника.  Наличие вступивших в законную силу таких судебных или арбитражных решений или постановлений относительно споров, возникших из договоров поставки товаров/услуг в течение трех лет, предшествующих процессу закупки между предложенным поставщиком и заказчиком, которые свидетельствуют о грубом нарушении поставщиком закона, принятых на себя по договору обязательств и традиций делового оборота.</w:t>
      </w:r>
    </w:p>
    <w:p w:rsidR="0063633D" w:rsidRPr="00101471" w:rsidRDefault="002A79BC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>Анализу юридических рисков - участник допускается до следующего этапа, если предоставляет справку (в случае если участник резидент РА, то со стороны суд. Департамента), где указано, что он не находится в процессах банкротства или ликвидации,</w:t>
      </w:r>
    </w:p>
    <w:p w:rsidR="004D1EA3" w:rsidRPr="004D1EA3" w:rsidRDefault="002A79BC" w:rsidP="004D1EA3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 w:rsidRPr="00101471">
        <w:t xml:space="preserve">Технический анализ - соответствие предложений требованиям, указанным в “Приложении 3” настоящего тендера и совместимость с </w:t>
      </w:r>
      <w:r w:rsidR="0063633D" w:rsidRPr="00101471">
        <w:t xml:space="preserve">оборудованием, </w:t>
      </w:r>
      <w:r w:rsidRPr="00101471">
        <w:t xml:space="preserve">указанным в </w:t>
      </w:r>
      <w:r w:rsidR="004D1EA3" w:rsidRPr="004D1EA3">
        <w:t>“Приложении 3”</w:t>
      </w:r>
      <w:r w:rsidRPr="00101471">
        <w:t>.</w:t>
      </w:r>
    </w:p>
    <w:p w:rsidR="00101471" w:rsidRPr="00FD184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101471" w:rsidRPr="00101471" w:rsidRDefault="004D1EA3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u w:val="single"/>
        </w:rPr>
      </w:pPr>
      <w:r w:rsidRPr="004D1EA3">
        <w:rPr>
          <w:b/>
          <w:u w:val="single"/>
        </w:rPr>
        <w:t>ЗАО АрменТел оставляет за собой право не рассматривать т</w:t>
      </w:r>
      <w:r w:rsidR="00101471" w:rsidRPr="00101471">
        <w:rPr>
          <w:b/>
          <w:u w:val="single"/>
        </w:rPr>
        <w:t>ендерные предложения, которые будут предоставлены без вышеуказанных документов и информации, без соблюдения вышеуказанных форматов и не будут соответ</w:t>
      </w:r>
      <w:r>
        <w:rPr>
          <w:b/>
          <w:u w:val="single"/>
        </w:rPr>
        <w:t>ствовать вышеуказанным критерия</w:t>
      </w:r>
      <w:r w:rsidRPr="004D1EA3">
        <w:rPr>
          <w:b/>
          <w:u w:val="single"/>
        </w:rPr>
        <w:t>м</w:t>
      </w:r>
      <w:r w:rsidR="00101471" w:rsidRPr="00101471">
        <w:rPr>
          <w:b/>
          <w:u w:val="single"/>
        </w:rPr>
        <w:t>.</w:t>
      </w:r>
    </w:p>
    <w:p w:rsidR="00101471" w:rsidRPr="0010147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705F7C" w:rsidRPr="00705F7C" w:rsidRDefault="00705F7C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  <w:r w:rsidRPr="00705F7C">
        <w:rPr>
          <w:rFonts w:ascii="OfficinaSerifBookCTT" w:hAnsi="OfficinaSerifBookCTT"/>
        </w:rPr>
        <w:t xml:space="preserve">ЗАО АрменТел может, по своему усмотрению, направить уточняющий запрос (запросы) любому участнику Тендера, а также проводить другие мероприятия с целью уточнения различных аспектов </w:t>
      </w:r>
      <w:r w:rsidR="004D1EA3" w:rsidRPr="004D1EA3">
        <w:rPr>
          <w:rFonts w:ascii="OfficinaSerifBookCTT" w:hAnsi="OfficinaSerifBookCTT"/>
        </w:rPr>
        <w:t>предложения</w:t>
      </w:r>
      <w:r w:rsidRPr="00705F7C">
        <w:rPr>
          <w:rFonts w:ascii="OfficinaSerifBookCTT" w:hAnsi="OfficinaSerifBookCTT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По  результатам анализа </w:t>
      </w:r>
      <w:r w:rsidRPr="00C66A08">
        <w:rPr>
          <w:rFonts w:ascii="OfficinaSerifBookCTT" w:hAnsi="OfficinaSerifBookCTT"/>
        </w:rPr>
        <w:t>будет сформирован короткий список участников Тендера.</w:t>
      </w:r>
    </w:p>
    <w:p w:rsidR="00733B69" w:rsidRPr="00C66A08" w:rsidRDefault="00733B69" w:rsidP="00B67447">
      <w:pPr>
        <w:pStyle w:val="BodyTextIndent2"/>
        <w:ind w:left="0" w:firstLine="0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ab/>
        <w:t xml:space="preserve">Каждый участник Тендера </w:t>
      </w:r>
      <w:r w:rsidR="002A79BC" w:rsidRPr="00705F7C">
        <w:rPr>
          <w:rFonts w:ascii="OfficinaSerifBookCTT" w:hAnsi="OfficinaSerifBookCTT"/>
        </w:rPr>
        <w:t>в случае запроса</w:t>
      </w:r>
      <w:r w:rsidR="002A79BC" w:rsidRPr="002564B0"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 xml:space="preserve">будет письменно извещён </w:t>
      </w:r>
      <w:r w:rsidR="002564B0" w:rsidRPr="002564B0">
        <w:rPr>
          <w:rFonts w:ascii="OfficinaSerifBookCTT" w:hAnsi="OfficinaSerifBookCTT"/>
        </w:rPr>
        <w:t>ЗАО АрменТел</w:t>
      </w:r>
      <w:r w:rsidRPr="00C66A08">
        <w:rPr>
          <w:rFonts w:ascii="OfficinaSerifBookCTT" w:hAnsi="OfficinaSerifBookCTT"/>
        </w:rPr>
        <w:t xml:space="preserve"> о результате анализа его предложения</w:t>
      </w:r>
      <w:r>
        <w:rPr>
          <w:rFonts w:ascii="OfficinaSerifBookCTT" w:hAnsi="OfficinaSerifBookCTT"/>
        </w:rPr>
        <w:t xml:space="preserve"> </w:t>
      </w:r>
      <w:r w:rsidRPr="00C66A08">
        <w:rPr>
          <w:rFonts w:ascii="OfficinaSerifBookCTT" w:hAnsi="OfficinaSerifBookCTT"/>
        </w:rPr>
        <w:t>и включении/не включении его в короткий список участников Тендера.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  <w:r w:rsidRPr="001824FC">
        <w:rPr>
          <w:u w:val="single"/>
        </w:rPr>
        <w:t xml:space="preserve">2-ой этап </w:t>
      </w: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</w:p>
    <w:p w:rsidR="00733B69" w:rsidRPr="001824FC" w:rsidRDefault="00E87DE2" w:rsidP="00B67447">
      <w:pPr>
        <w:tabs>
          <w:tab w:val="left" w:pos="900"/>
        </w:tabs>
        <w:ind w:firstLine="720"/>
        <w:jc w:val="both"/>
      </w:pPr>
      <w:r w:rsidRPr="001824FC">
        <w:t xml:space="preserve">На втором этапе </w:t>
      </w:r>
      <w:r w:rsidR="00BC2039" w:rsidRPr="001824FC">
        <w:t>ЗАО АрменТел</w:t>
      </w:r>
      <w:r w:rsidRPr="001824FC">
        <w:t xml:space="preserve"> может, по своему усмотрению, провести </w:t>
      </w:r>
      <w:r w:rsidR="00A7442A" w:rsidRPr="001824FC">
        <w:t>электрон</w:t>
      </w:r>
      <w:r w:rsidRPr="001824FC">
        <w:t xml:space="preserve">ные торги в форме он-лайн аукциона или подачи </w:t>
      </w:r>
      <w:r w:rsidR="00EE2E1C" w:rsidRPr="001824FC">
        <w:t>улучшенных тендерных предложений</w:t>
      </w:r>
      <w:r w:rsidRPr="001824FC">
        <w:t xml:space="preserve"> в </w:t>
      </w:r>
      <w:r w:rsidR="00A7442A" w:rsidRPr="001824FC">
        <w:t xml:space="preserve">электронных </w:t>
      </w:r>
      <w:r w:rsidRPr="001824FC">
        <w:t xml:space="preserve">конвертах. </w:t>
      </w:r>
      <w:r w:rsidR="00A7442A" w:rsidRPr="001824FC">
        <w:t>У</w:t>
      </w:r>
      <w:r w:rsidRPr="001824FC">
        <w:t>частникам короткого списка будет направлен</w:t>
      </w:r>
      <w:r w:rsidR="00A7442A" w:rsidRPr="001824FC">
        <w:t>о соответствующее уведомление, в каком именно формате будет проводиться 2-ой этап тендера</w:t>
      </w:r>
      <w:r w:rsidR="00733B69" w:rsidRPr="001824FC">
        <w:t xml:space="preserve">. </w:t>
      </w:r>
    </w:p>
    <w:p w:rsidR="00733B69" w:rsidRPr="008156BF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1824FC">
        <w:lastRenderedPageBreak/>
        <w:t xml:space="preserve">Завершение торгов не является закрытием тендера. </w:t>
      </w:r>
      <w:r w:rsidR="00705F7C" w:rsidRPr="001824FC">
        <w:t xml:space="preserve">ЗАО АрменТел оставляет за собой право проводить дополнительные этапы снижения стоимости. </w:t>
      </w:r>
      <w:r w:rsidRPr="001824FC">
        <w:t>Окончательное решение будет объявлено после утверждения результатов тендера и его победителя руководством</w:t>
      </w:r>
      <w:r w:rsidR="00BC2039" w:rsidRPr="001824FC">
        <w:t xml:space="preserve"> ЗАО АрменТел</w:t>
      </w:r>
      <w:r w:rsidRPr="001824FC">
        <w:t xml:space="preserve">, о чем участники будут оповещены дополнительно. </w:t>
      </w:r>
    </w:p>
    <w:p w:rsidR="00733B69" w:rsidRPr="00607852" w:rsidRDefault="00733B69" w:rsidP="00B67447">
      <w:pPr>
        <w:spacing w:before="120"/>
        <w:ind w:firstLine="708"/>
        <w:jc w:val="both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>По окончани</w:t>
      </w:r>
      <w:r w:rsidR="003A2946">
        <w:rPr>
          <w:rFonts w:ascii="OfficinaSerifBookCTT" w:hAnsi="OfficinaSerifBookCTT"/>
        </w:rPr>
        <w:t>и</w:t>
      </w:r>
      <w:r w:rsidRPr="00C66A08">
        <w:rPr>
          <w:rFonts w:ascii="OfficinaSerifBookCTT" w:hAnsi="OfficinaSerifBookCTT"/>
        </w:rPr>
        <w:t xml:space="preserve"> Тендера </w:t>
      </w:r>
      <w:r w:rsidR="00BC2039" w:rsidRPr="00BC2039">
        <w:rPr>
          <w:rFonts w:ascii="OfficinaSerifBookCTT" w:hAnsi="OfficinaSerifBookCTT"/>
        </w:rPr>
        <w:t>р</w:t>
      </w:r>
      <w:r w:rsidR="00BC2039" w:rsidRPr="00172EC6">
        <w:rPr>
          <w:rFonts w:ascii="OfficinaSerifBookCTT" w:hAnsi="OfficinaSerifBookCTT"/>
        </w:rPr>
        <w:t xml:space="preserve">ешение о результатах тендера (победителе/лях) будет опубликовано на сайте </w:t>
      </w:r>
      <w:hyperlink r:id="rId10" w:history="1">
        <w:r w:rsidR="00BC2039" w:rsidRPr="00172EC6">
          <w:rPr>
            <w:rStyle w:val="Hyperlink"/>
            <w:rFonts w:ascii="OfficinaSerifBookCTT" w:hAnsi="OfficinaSerifBookCTT"/>
          </w:rPr>
          <w:t>www.gnumner.am</w:t>
        </w:r>
      </w:hyperlink>
      <w:r w:rsidR="00BC2039" w:rsidRPr="00172EC6">
        <w:rPr>
          <w:rFonts w:ascii="OfficinaSerifBookCTT" w:hAnsi="OfficinaSerifBookCTT"/>
        </w:rPr>
        <w:t xml:space="preserve"> и </w:t>
      </w:r>
      <w:hyperlink r:id="rId11" w:history="1">
        <w:r w:rsidR="00BC2039" w:rsidRPr="00172EC6">
          <w:rPr>
            <w:rStyle w:val="Hyperlink"/>
            <w:rFonts w:ascii="OfficinaSerifBookCTT" w:hAnsi="OfficinaSerifBookCTT"/>
          </w:rPr>
          <w:t>www.beeline.am</w:t>
        </w:r>
      </w:hyperlink>
      <w:r w:rsidR="00BC2039" w:rsidRPr="00172EC6">
        <w:rPr>
          <w:rFonts w:ascii="OfficinaSerifBookCTT" w:hAnsi="OfficinaSerifBookCTT"/>
          <w:snapToGrid w:val="0"/>
          <w:color w:val="000000"/>
        </w:rPr>
        <w:t>.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A91A93" w:rsidRPr="00FA59F1" w:rsidRDefault="00A91A93" w:rsidP="00642098">
      <w:pPr>
        <w:ind w:firstLine="709"/>
        <w:jc w:val="both"/>
        <w:rPr>
          <w:rFonts w:ascii="OfficinaSerifBookCTT" w:hAnsi="OfficinaSerifBookCTT"/>
          <w:highlight w:val="yellow"/>
        </w:rPr>
      </w:pPr>
      <w:r w:rsidRPr="00E50227">
        <w:rPr>
          <w:rFonts w:ascii="OfficinaSerifBookCTT" w:hAnsi="OfficinaSerifBookCTT"/>
          <w:b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8" w:name="_Toc211764249"/>
      <w:bookmarkStart w:id="9" w:name="_Toc383702768"/>
      <w:r w:rsidRPr="00FA59F1">
        <w:rPr>
          <w:rFonts w:ascii="OfficinaSerifBookCTT" w:hAnsi="OfficinaSerifBookCTT" w:cs="Times New Roman"/>
        </w:rPr>
        <w:t>1.</w:t>
      </w:r>
      <w:r w:rsidR="00101471" w:rsidRPr="00101471">
        <w:rPr>
          <w:rFonts w:ascii="OfficinaSerifBookCTT" w:hAnsi="OfficinaSerifBookCTT" w:cs="Times New Roman"/>
        </w:rPr>
        <w:t>3</w:t>
      </w:r>
      <w:r w:rsidRPr="00FA59F1">
        <w:rPr>
          <w:rFonts w:ascii="OfficinaSerifBookCTT" w:hAnsi="OfficinaSerifBookCTT" w:cs="Times New Roman"/>
        </w:rPr>
        <w:t>. Почтовый адрес и контактные лица</w:t>
      </w:r>
      <w:bookmarkEnd w:id="8"/>
      <w:bookmarkEnd w:id="9"/>
    </w:p>
    <w:p w:rsidR="00A91A93" w:rsidRDefault="00A91A93" w:rsidP="00B67447">
      <w:pPr>
        <w:jc w:val="both"/>
        <w:rPr>
          <w:rFonts w:ascii="OfficinaSerifBookCTT" w:hAnsi="OfficinaSerifBookCTT"/>
          <w:highlight w:val="yellow"/>
        </w:rPr>
      </w:pP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  <w:r w:rsidRPr="0086340E">
        <w:rPr>
          <w:rFonts w:ascii="OfficinaSerifBookCTT" w:hAnsi="OfficinaSerifBookCTT"/>
          <w:bCs/>
        </w:rPr>
        <w:t>Все официальные письма в адрес Тендерного Комитета Участнику необходимо оформлять на бланке компании, с печатью и подписью руководителя компании.</w:t>
      </w:r>
    </w:p>
    <w:p w:rsidR="006C163E" w:rsidRPr="0086340E" w:rsidRDefault="006C163E" w:rsidP="006C163E">
      <w:pPr>
        <w:pStyle w:val="BodyTextIndent"/>
        <w:jc w:val="both"/>
        <w:rPr>
          <w:rFonts w:ascii="OfficinaSerifBookCTT" w:hAnsi="OfficinaSerifBookCTT"/>
          <w:bCs/>
        </w:rPr>
      </w:pP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  <w:r w:rsidRPr="0086340E">
        <w:rPr>
          <w:rFonts w:ascii="OfficinaSerifBookCTT" w:hAnsi="OfficinaSerifBookCTT"/>
          <w:i/>
          <w:color w:val="FF0000"/>
          <w:u w:val="single"/>
        </w:rPr>
        <w:t>Процедура подачи предложений</w:t>
      </w:r>
      <w:r w:rsidRPr="0086340E">
        <w:rPr>
          <w:rFonts w:ascii="OfficinaSerifBookCTT" w:hAnsi="OfficinaSerifBookCTT"/>
        </w:rPr>
        <w:t>:</w:t>
      </w:r>
    </w:p>
    <w:p w:rsidR="006C163E" w:rsidRPr="0086340E" w:rsidRDefault="006C163E" w:rsidP="006C163E">
      <w:pPr>
        <w:pStyle w:val="BodyTextIndent3"/>
        <w:ind w:left="0"/>
        <w:rPr>
          <w:rFonts w:ascii="OfficinaSerifBookCTT" w:hAnsi="OfficinaSerifBookCTT"/>
        </w:rPr>
      </w:pPr>
    </w:p>
    <w:p w:rsidR="006C163E" w:rsidRPr="005B357D" w:rsidRDefault="006C163E" w:rsidP="006C163E">
      <w:pPr>
        <w:autoSpaceDE w:val="0"/>
        <w:autoSpaceDN w:val="0"/>
        <w:adjustRightInd w:val="0"/>
        <w:ind w:left="142" w:hanging="142"/>
        <w:rPr>
          <w:rStyle w:val="Hyperlink"/>
        </w:rPr>
      </w:pPr>
      <w:r w:rsidRPr="0086340E">
        <w:rPr>
          <w:rFonts w:ascii="OfficinaSerifBookCTT" w:hAnsi="OfficinaSerifBookCTT"/>
        </w:rPr>
        <w:t xml:space="preserve"> - Участник формирует </w:t>
      </w:r>
      <w:r w:rsidR="00FE5F8A" w:rsidRPr="00FE5F8A">
        <w:t xml:space="preserve">с </w:t>
      </w:r>
      <w:r w:rsidRPr="00FE5F8A">
        <w:t>защищенный</w:t>
      </w:r>
      <w:r w:rsidRPr="0086340E">
        <w:rPr>
          <w:rFonts w:ascii="OfficinaSerifBookCTT" w:hAnsi="OfficinaSerifBookCTT"/>
        </w:rPr>
        <w:t xml:space="preserve"> паролем архив</w:t>
      </w:r>
      <w:r>
        <w:rPr>
          <w:rFonts w:ascii="OfficinaSerifBookCTT" w:hAnsi="OfficinaSerifBookCTT"/>
        </w:rPr>
        <w:t xml:space="preserve"> </w:t>
      </w:r>
      <w:r>
        <w:rPr>
          <w:rFonts w:ascii="OfficinaSerifBookCTT" w:hAnsi="OfficinaSerifBookCTT"/>
          <w:lang w:val="en-US"/>
        </w:rPr>
        <w:t>WinRAR</w:t>
      </w:r>
      <w:r w:rsidRPr="0086340E">
        <w:rPr>
          <w:rFonts w:ascii="OfficinaSerifBookCTT" w:hAnsi="OfficinaSerifBookCTT"/>
        </w:rPr>
        <w:t xml:space="preserve"> и отсылает его на почтовый ящик </w:t>
      </w:r>
      <w:r w:rsidR="005B357D">
        <w:rPr>
          <w:lang w:val="en-US"/>
        </w:rPr>
        <w:t>tender</w:t>
      </w:r>
      <w:r w:rsidR="005B357D" w:rsidRPr="005B357D">
        <w:t>_</w:t>
      </w:r>
      <w:r w:rsidR="005B357D">
        <w:rPr>
          <w:lang w:val="en-US"/>
        </w:rPr>
        <w:t>armentel</w:t>
      </w:r>
      <w:r w:rsidR="005B357D" w:rsidRPr="005B357D">
        <w:t>_</w:t>
      </w:r>
      <w:r w:rsidR="005B357D">
        <w:rPr>
          <w:lang w:val="en-US"/>
        </w:rPr>
        <w:t>LM</w:t>
      </w:r>
      <w:r w:rsidRPr="00E45768">
        <w:rPr>
          <w:rFonts w:ascii="OfficinaSerifBookCTT" w:hAnsi="OfficinaSerifBookCTT" w:cs="Helv"/>
          <w:b/>
          <w:bCs/>
          <w:color w:val="0070C0"/>
        </w:rPr>
        <w:t>@beeline.</w:t>
      </w:r>
      <w:r w:rsidR="005B357D">
        <w:rPr>
          <w:rFonts w:ascii="OfficinaSerifBookCTT" w:hAnsi="OfficinaSerifBookCTT" w:cs="Helv"/>
          <w:b/>
          <w:bCs/>
          <w:color w:val="0070C0"/>
          <w:lang w:val="en-US"/>
        </w:rPr>
        <w:t>am</w:t>
      </w:r>
    </w:p>
    <w:p w:rsidR="006C163E" w:rsidRPr="0086340E" w:rsidRDefault="006C163E" w:rsidP="006C163E">
      <w:pPr>
        <w:autoSpaceDE w:val="0"/>
        <w:autoSpaceDN w:val="0"/>
        <w:adjustRightInd w:val="0"/>
        <w:ind w:left="142" w:hanging="142"/>
        <w:rPr>
          <w:rFonts w:ascii="OfficinaSerifBookCTT" w:hAnsi="OfficinaSerifBookCTT" w:cs="Microsoft Sans Serif"/>
          <w:color w:val="000000"/>
        </w:rPr>
      </w:pPr>
      <w:r w:rsidRPr="0086340E">
        <w:rPr>
          <w:rFonts w:ascii="OfficinaSerifBookCTT" w:hAnsi="OfficinaSerifBookCTT"/>
          <w:b/>
          <w:color w:val="FF0000"/>
        </w:rPr>
        <w:t>ТЕМА ЭЛЕКТРОННОГО СООБЩЕНИЯ:</w:t>
      </w:r>
      <w:r w:rsidRPr="0086340E">
        <w:rPr>
          <w:rFonts w:ascii="OfficinaSerifBookCTT" w:hAnsi="OfficinaSerifBookCTT" w:cs="Tms Rmn"/>
          <w:b/>
          <w:bCs/>
          <w:color w:val="FF1F35"/>
        </w:rPr>
        <w:t xml:space="preserve"> </w:t>
      </w:r>
      <w:r w:rsidRPr="00544AA0">
        <w:rPr>
          <w:rFonts w:ascii="OfficinaSerifBookCTT" w:hAnsi="OfficinaSerifBookCTT"/>
          <w:b/>
          <w:bCs/>
        </w:rPr>
        <w:t>"</w:t>
      </w:r>
      <w:r w:rsidR="00544AA0" w:rsidRPr="00544AA0">
        <w:rPr>
          <w:rFonts w:ascii="OfficinaSerifBookCTT" w:hAnsi="OfficinaSerifBookCTT" w:cs="Tahoma"/>
          <w:i/>
        </w:rPr>
        <w:t>Тендер по выбору поставщик</w:t>
      </w:r>
      <w:r w:rsidR="00101471" w:rsidRPr="00101471">
        <w:rPr>
          <w:rFonts w:ascii="OfficinaSerifBookCTT" w:hAnsi="OfficinaSerifBookCTT" w:cs="Tahoma"/>
          <w:i/>
        </w:rPr>
        <w:t xml:space="preserve">а оборудования </w:t>
      </w:r>
      <w:r w:rsidR="00101471">
        <w:rPr>
          <w:rFonts w:cs="Tahoma"/>
          <w:i/>
          <w:lang w:val="en-US"/>
        </w:rPr>
        <w:t>Hewlett</w:t>
      </w:r>
      <w:r w:rsidR="00101471" w:rsidRPr="00101471">
        <w:rPr>
          <w:rFonts w:cs="Tahoma"/>
          <w:i/>
        </w:rPr>
        <w:t>-</w:t>
      </w:r>
      <w:r w:rsidR="00101471" w:rsidRPr="00101471">
        <w:rPr>
          <w:rFonts w:cs="Tahoma"/>
          <w:i/>
          <w:lang w:val="en-US"/>
        </w:rPr>
        <w:t>packard</w:t>
      </w:r>
      <w:r w:rsidR="00101471" w:rsidRPr="00101471">
        <w:rPr>
          <w:rFonts w:cs="Tahoma"/>
          <w:i/>
        </w:rPr>
        <w:t xml:space="preserve"> и услуг по его тех. </w:t>
      </w:r>
      <w:r w:rsidR="000A0907" w:rsidRPr="00642098">
        <w:rPr>
          <w:rFonts w:cs="Tahoma"/>
          <w:i/>
        </w:rPr>
        <w:t>поддержке</w:t>
      </w:r>
      <w:r w:rsidR="000A0907" w:rsidRPr="00AA2640">
        <w:rPr>
          <w:rFonts w:ascii="OfficinaSerifBookCTT" w:hAnsi="OfficinaSerifBookCTT" w:cs="Tahoma"/>
          <w:i/>
        </w:rPr>
        <w:t xml:space="preserve"> </w:t>
      </w:r>
      <w:r w:rsidR="00AA2640" w:rsidRPr="00AA2640">
        <w:rPr>
          <w:rFonts w:ascii="OfficinaSerifBookCTT" w:hAnsi="OfficinaSerifBookCTT" w:cs="Tahoma"/>
          <w:i/>
        </w:rPr>
        <w:t xml:space="preserve">для нужд </w:t>
      </w:r>
      <w:r w:rsidR="005B357D" w:rsidRPr="005B357D">
        <w:rPr>
          <w:rFonts w:ascii="OfficinaSerifBookCTT" w:hAnsi="OfficinaSerifBookCTT" w:cs="Tahoma"/>
          <w:i/>
        </w:rPr>
        <w:t>ЗАО АрменТел</w:t>
      </w:r>
      <w:r w:rsidRPr="00544AA0">
        <w:rPr>
          <w:rFonts w:ascii="OfficinaSerifBookCTT" w:hAnsi="OfficinaSerifBookCTT"/>
          <w:b/>
          <w:bCs/>
        </w:rPr>
        <w:t>"</w:t>
      </w:r>
    </w:p>
    <w:p w:rsidR="006C163E" w:rsidRPr="00B34B99" w:rsidRDefault="006C163E" w:rsidP="006C163E">
      <w:pPr>
        <w:autoSpaceDE w:val="0"/>
        <w:autoSpaceDN w:val="0"/>
        <w:adjustRightInd w:val="0"/>
        <w:spacing w:line="240" w:lineRule="atLeast"/>
        <w:ind w:left="142" w:hanging="142"/>
        <w:rPr>
          <w:rFonts w:ascii="OfficinaSerifBookCTT" w:hAnsi="OfficinaSerifBookCTT" w:cs="Tms Rmn"/>
          <w:b/>
          <w:bCs/>
          <w:color w:val="FF1F35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 xml:space="preserve"> - </w:t>
      </w:r>
      <w:r w:rsidRPr="00005140">
        <w:rPr>
          <w:rFonts w:ascii="OfficinaSerifBookCTT" w:hAnsi="OfficinaSerifBookCTT"/>
          <w:bCs/>
          <w:color w:val="000000"/>
        </w:rPr>
        <w:t>Параллельно участник формирует Акт передачи электронной информации, в котором указывает следующую информацию: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 w:cs="Helv"/>
          <w:color w:val="000000"/>
        </w:rPr>
        <w:t>1</w:t>
      </w:r>
      <w:r w:rsidRPr="00005140">
        <w:rPr>
          <w:rFonts w:ascii="OfficinaSerifBookCTT" w:hAnsi="OfficinaSerifBookCTT"/>
          <w:bCs/>
          <w:color w:val="000000"/>
        </w:rPr>
        <w:t>. Полное название организации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2. Реквизиты тендера для которого предназначена информация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>3. Таблицу (или Print SCRN) с реквизитами архива, с обязательным перечислением файлов в архиве, с датой создания, размером, значением CRC32.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005140">
        <w:rPr>
          <w:rFonts w:ascii="OfficinaSerifBookCTT" w:hAnsi="OfficinaSerifBookCTT"/>
          <w:bCs/>
          <w:color w:val="000000"/>
        </w:rPr>
        <w:t xml:space="preserve">4. </w:t>
      </w:r>
      <w:r w:rsidRPr="005526F6">
        <w:rPr>
          <w:rFonts w:ascii="OfficinaSerifBookCTT" w:hAnsi="OfficinaSerifBookCTT"/>
          <w:bCs/>
          <w:color w:val="000000"/>
        </w:rPr>
        <w:t>Пароль к архиву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5. ФИО ответственного</w:t>
      </w:r>
      <w:r>
        <w:rPr>
          <w:rFonts w:ascii="OfficinaSerifBookCTT" w:hAnsi="OfficinaSerifBookCTT"/>
          <w:bCs/>
          <w:color w:val="000000"/>
        </w:rPr>
        <w:t xml:space="preserve"> лица</w:t>
      </w:r>
      <w:r w:rsidRPr="005526F6">
        <w:rPr>
          <w:rFonts w:ascii="OfficinaSerifBookCTT" w:hAnsi="OfficinaSerifBookCTT"/>
          <w:bCs/>
          <w:color w:val="000000"/>
        </w:rPr>
        <w:t xml:space="preserve"> и адрес почтового ящика, с которого была осуществлена отправка, дата отправки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5526F6">
        <w:rPr>
          <w:rFonts w:ascii="OfficinaSerifBookCTT" w:hAnsi="OfficinaSerifBookCTT"/>
          <w:bCs/>
          <w:color w:val="000000"/>
        </w:rPr>
        <w:t>6. Подпись и печать участника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6C163E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/>
        </w:rPr>
        <w:t xml:space="preserve">Сканированная копия Акта направляется на электронный адрес  </w:t>
      </w:r>
      <w:r w:rsidRPr="00F527BA">
        <w:rPr>
          <w:rFonts w:ascii="OfficinaSerifBookCTT" w:hAnsi="OfficinaSerifBookCTT"/>
          <w:b/>
          <w:color w:val="FF0000"/>
          <w:u w:val="single"/>
        </w:rPr>
        <w:t>Службы</w:t>
      </w:r>
      <w:r w:rsidRPr="00F527BA">
        <w:rPr>
          <w:rFonts w:ascii="OfficinaSerifBookCTT" w:hAnsi="OfficinaSerifBookCTT" w:cs="Helv"/>
          <w:b/>
          <w:color w:val="FF0000"/>
          <w:u w:val="single"/>
        </w:rPr>
        <w:t xml:space="preserve"> </w:t>
      </w:r>
      <w:r w:rsidRPr="00F527BA">
        <w:rPr>
          <w:rFonts w:ascii="OfficinaSerifBookCTT" w:hAnsi="OfficinaSerifBookCTT"/>
          <w:b/>
          <w:color w:val="FF0000"/>
          <w:u w:val="single"/>
        </w:rPr>
        <w:t>безопасности</w:t>
      </w:r>
      <w:r w:rsidRPr="005526F6">
        <w:rPr>
          <w:rFonts w:ascii="OfficinaSerifBookCTT" w:hAnsi="OfficinaSerifBookCTT"/>
          <w:b/>
          <w:color w:val="FF0000"/>
          <w:u w:val="single"/>
        </w:rPr>
        <w:t xml:space="preserve"> без копии на другие ящики</w:t>
      </w:r>
      <w:r w:rsidRPr="005526F6">
        <w:rPr>
          <w:rFonts w:ascii="OfficinaSerifBookCTT" w:hAnsi="OfficinaSerifBookCTT" w:cs="Helv"/>
          <w:color w:val="000000"/>
        </w:rPr>
        <w:t>:</w:t>
      </w:r>
      <w:r w:rsidR="00101471" w:rsidRPr="00101471">
        <w:rPr>
          <w:rFonts w:ascii="OfficinaSerifBookCTT" w:hAnsi="OfficinaSerifBookCTT" w:cs="Helv"/>
          <w:color w:val="000000"/>
        </w:rPr>
        <w:t xml:space="preserve"> </w:t>
      </w:r>
      <w:r w:rsidR="00101471">
        <w:rPr>
          <w:rFonts w:cs="Helv"/>
          <w:color w:val="000000"/>
          <w:lang w:val="en-US"/>
        </w:rPr>
        <w:t>Tigs</w:t>
      </w:r>
      <w:r w:rsidR="00101471" w:rsidRPr="00101471">
        <w:rPr>
          <w:rFonts w:cs="Helv"/>
          <w:color w:val="000000"/>
        </w:rPr>
        <w:t>@</w:t>
      </w:r>
      <w:r w:rsidR="00101471">
        <w:rPr>
          <w:rFonts w:cs="Helv"/>
          <w:color w:val="000000"/>
          <w:lang w:val="en-US"/>
        </w:rPr>
        <w:t>beeline</w:t>
      </w:r>
      <w:r w:rsidR="00101471" w:rsidRPr="00101471">
        <w:rPr>
          <w:rFonts w:cs="Helv"/>
          <w:color w:val="000000"/>
        </w:rPr>
        <w:t>.</w:t>
      </w:r>
      <w:r w:rsidR="00101471">
        <w:rPr>
          <w:rFonts w:cs="Helv"/>
          <w:color w:val="000000"/>
          <w:lang w:val="en-US"/>
        </w:rPr>
        <w:t>am</w:t>
      </w:r>
      <w:r w:rsidR="00101471" w:rsidRPr="00101471">
        <w:rPr>
          <w:rFonts w:cs="Helv"/>
          <w:color w:val="000000"/>
        </w:rPr>
        <w:t>.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="00A665B6">
        <w:rPr>
          <w:rFonts w:ascii="OfficinaSerifBookCTT" w:hAnsi="OfficinaSerifBookCTT" w:cs="Helv"/>
          <w:b/>
          <w:bCs/>
          <w:color w:val="000000"/>
        </w:rPr>
        <w:t xml:space="preserve"> 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b/>
          <w:bCs/>
          <w:color w:val="000000"/>
        </w:rPr>
      </w:pPr>
      <w:r w:rsidRPr="005526F6">
        <w:rPr>
          <w:rFonts w:ascii="OfficinaSerifBookCTT" w:hAnsi="OfficinaSerifBookCTT" w:cs="Helv"/>
          <w:b/>
          <w:bCs/>
          <w:color w:val="000000"/>
        </w:rPr>
        <w:t>Образец акта</w:t>
      </w:r>
      <w:r w:rsidR="00483696">
        <w:rPr>
          <w:rFonts w:ascii="OfficinaSerifBookCTT" w:hAnsi="OfficinaSerifBookCTT" w:cs="Helv"/>
          <w:b/>
          <w:bCs/>
          <w:color w:val="000000"/>
        </w:rPr>
        <w:t>:</w:t>
      </w:r>
    </w:p>
    <w:p w:rsidR="006C163E" w:rsidRPr="00541180" w:rsidRDefault="006C163E" w:rsidP="006C163E">
      <w:pPr>
        <w:tabs>
          <w:tab w:val="left" w:pos="2076"/>
          <w:tab w:val="right" w:pos="9921"/>
        </w:tabs>
        <w:spacing w:before="120"/>
        <w:jc w:val="right"/>
        <w:rPr>
          <w:rFonts w:ascii="OfficinaSerifBookCTT" w:hAnsi="OfficinaSerifBookCTT"/>
          <w:b/>
          <w:bCs/>
        </w:rPr>
      </w:pP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AB1225">
        <w:rPr>
          <w:i/>
          <w:noProof/>
        </w:rPr>
        <w:t>Акт</w:t>
      </w:r>
      <w:r w:rsidRPr="005526F6">
        <w:rPr>
          <w:rFonts w:ascii="OfficinaSerifBookCTT" w:hAnsi="OfficinaSerifBookCTT"/>
          <w:i/>
          <w:noProof/>
        </w:rPr>
        <w:t xml:space="preserve"> передачи предложения в электронном виде к тендеру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________________________-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Дата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 xml:space="preserve">Участник направил в </w:t>
      </w:r>
      <w:r w:rsidR="005B357D" w:rsidRPr="005B357D">
        <w:rPr>
          <w:rFonts w:ascii="OfficinaSerifBookCTT" w:hAnsi="OfficinaSerifBookCTT"/>
          <w:i/>
          <w:noProof/>
        </w:rPr>
        <w:t>ЗАО АрменТел</w:t>
      </w:r>
      <w:r w:rsidRPr="005526F6">
        <w:rPr>
          <w:rFonts w:ascii="OfficinaSerifBookCTT" w:hAnsi="OfficinaSerifBookCTT"/>
          <w:i/>
          <w:noProof/>
        </w:rPr>
        <w:t>на электронный адрес ______</w:t>
      </w:r>
    </w:p>
    <w:p w:rsidR="006C163E" w:rsidRPr="005526F6" w:rsidRDefault="006C163E" w:rsidP="006C163E">
      <w:pPr>
        <w:rPr>
          <w:rFonts w:ascii="OfficinaSerifBookCTT" w:hAnsi="OfficinaSerifBookCTT"/>
          <w:noProof/>
        </w:rPr>
      </w:pPr>
      <w:r w:rsidRPr="005526F6">
        <w:rPr>
          <w:rFonts w:ascii="OfficinaSerifBookCTT" w:hAnsi="OfficinaSerifBookCTT"/>
          <w:i/>
          <w:noProof/>
        </w:rPr>
        <w:t>В защищенном архиве следующую информацию.</w:t>
      </w:r>
    </w:p>
    <w:p w:rsidR="006C163E" w:rsidRPr="005526F6" w:rsidRDefault="006C163E" w:rsidP="006C163E">
      <w:pPr>
        <w:rPr>
          <w:rFonts w:ascii="OfficinaSerifBookCTT" w:hAnsi="OfficinaSerifBookCTT"/>
        </w:rPr>
      </w:pPr>
      <w:r w:rsidRPr="005526F6">
        <w:rPr>
          <w:rFonts w:ascii="OfficinaSerifBookCTT" w:hAnsi="OfficinaSerifBookCTT"/>
          <w:noProof/>
        </w:rPr>
        <w:lastRenderedPageBreak/>
        <w:drawing>
          <wp:inline distT="0" distB="0" distL="0" distR="0">
            <wp:extent cx="5815965" cy="266890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3E" w:rsidRPr="005526F6" w:rsidRDefault="006C163E" w:rsidP="006C163E">
      <w:pPr>
        <w:rPr>
          <w:rFonts w:ascii="OfficinaSerifBookCTT" w:hAnsi="OfficinaSerifBookCTT"/>
        </w:rPr>
      </w:pP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 xml:space="preserve">Пароль к архиву: </w:t>
      </w:r>
      <w:r w:rsidRPr="005B357D">
        <w:rPr>
          <w:i/>
          <w:sz w:val="20"/>
          <w:szCs w:val="20"/>
          <w:lang w:val="en-US"/>
        </w:rPr>
        <w:t>P</w:t>
      </w:r>
      <w:r w:rsidR="005B357D">
        <w:rPr>
          <w:i/>
          <w:sz w:val="20"/>
          <w:szCs w:val="20"/>
          <w:lang w:val="en-US"/>
        </w:rPr>
        <w:t>a</w:t>
      </w:r>
      <w:r w:rsidRPr="005B357D">
        <w:rPr>
          <w:i/>
          <w:sz w:val="20"/>
          <w:szCs w:val="20"/>
          <w:lang w:val="en-US"/>
        </w:rPr>
        <w:t>rol</w:t>
      </w:r>
      <w:r w:rsidRPr="005B357D">
        <w:rPr>
          <w:i/>
          <w:sz w:val="20"/>
          <w:szCs w:val="20"/>
        </w:rPr>
        <w:t>1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Отправитель _________________</w:t>
      </w:r>
    </w:p>
    <w:p w:rsidR="006C163E" w:rsidRPr="005526F6" w:rsidRDefault="006C163E" w:rsidP="006C163E">
      <w:pPr>
        <w:rPr>
          <w:rFonts w:ascii="OfficinaSerifBookCTT" w:hAnsi="OfficinaSerifBookCTT"/>
          <w:i/>
          <w:sz w:val="20"/>
          <w:szCs w:val="20"/>
        </w:rPr>
      </w:pPr>
      <w:r w:rsidRPr="005526F6">
        <w:rPr>
          <w:rFonts w:ascii="OfficinaSerifBookCTT" w:hAnsi="OfficinaSerifBookCTT"/>
          <w:i/>
          <w:sz w:val="20"/>
          <w:szCs w:val="20"/>
        </w:rPr>
        <w:t>Подпись, печать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  <w:r w:rsidRPr="005526F6">
        <w:rPr>
          <w:rFonts w:ascii="OfficinaSerifBookCTT" w:hAnsi="OfficinaSerifBookCTT"/>
          <w:b/>
          <w:bCs/>
          <w:color w:val="000000"/>
        </w:rPr>
        <w:t>В целях соблюдения конфиденциальности просим вас соблюдать требования, описанные выше, и отправлять запрошенные документы</w:t>
      </w:r>
      <w:r w:rsidRPr="005526F6">
        <w:rPr>
          <w:rFonts w:ascii="OfficinaSerifBookCTT" w:hAnsi="OfficinaSerifBookCTT" w:cs="Helv"/>
          <w:b/>
          <w:bCs/>
          <w:color w:val="000000"/>
        </w:rPr>
        <w:t xml:space="preserve"> </w:t>
      </w:r>
      <w:r w:rsidRPr="005526F6">
        <w:rPr>
          <w:rFonts w:ascii="OfficinaSerifBookCTT" w:hAnsi="OfficinaSerifBookCTT"/>
          <w:b/>
          <w:color w:val="FF0000"/>
          <w:u w:val="single"/>
        </w:rPr>
        <w:t>строго по указанным адресам, без копии на сторонние ящики</w:t>
      </w:r>
      <w:r w:rsidRPr="005526F6">
        <w:rPr>
          <w:rFonts w:ascii="OfficinaSerifBookCTT" w:hAnsi="OfficinaSerifBookCTT" w:cs="Helv"/>
          <w:color w:val="000000"/>
          <w:u w:val="single"/>
        </w:rPr>
        <w:t xml:space="preserve">. </w:t>
      </w:r>
      <w:r w:rsidRPr="005526F6">
        <w:rPr>
          <w:rFonts w:ascii="OfficinaSerifBookCTT" w:hAnsi="OfficinaSerifBookCTT"/>
          <w:b/>
          <w:bCs/>
          <w:color w:val="000000"/>
        </w:rPr>
        <w:t>Несоблюдение данного условия может привести к нарушению тендерного процесса, вследствие чего компания-нарушитель будет дисквалифицирована.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</w:p>
    <w:p w:rsidR="004B28DD" w:rsidRPr="004B28DD" w:rsidRDefault="006C163E" w:rsidP="004B28DD">
      <w:pPr>
        <w:pStyle w:val="BodyTextIndent"/>
        <w:jc w:val="both"/>
        <w:rPr>
          <w:rFonts w:ascii="OfficinaSerifBookCTT" w:hAnsi="OfficinaSerifBookCTT"/>
        </w:rPr>
      </w:pPr>
      <w:r w:rsidRPr="004B28DD">
        <w:rPr>
          <w:rFonts w:ascii="OfficinaSerifBookCTT" w:hAnsi="OfficinaSerifBookCTT"/>
        </w:rPr>
        <w:t>Контактные лица со стороны Организатора:</w:t>
      </w:r>
      <w:r w:rsidR="004B28DD" w:rsidRPr="004B28DD">
        <w:rPr>
          <w:rFonts w:ascii="OfficinaSerifBookCTT" w:hAnsi="OfficinaSerifBookCTT"/>
        </w:rPr>
        <w:t xml:space="preserve"> </w:t>
      </w:r>
      <w:r w:rsidR="004B28DD" w:rsidRPr="004B28DD">
        <w:t>в</w:t>
      </w:r>
      <w:r w:rsidR="004B28DD" w:rsidRPr="004B28DD">
        <w:rPr>
          <w:rFonts w:ascii="OfficinaSerifBookCTT" w:hAnsi="OfficinaSerifBookCTT"/>
          <w:color w:val="auto"/>
        </w:rPr>
        <w:t>се вопросы относительно тендера должны быть адресованы</w:t>
      </w:r>
      <w:r w:rsidR="00FE5F8A" w:rsidRPr="00FE5F8A">
        <w:rPr>
          <w:rFonts w:ascii="OfficinaSerifBookCTT" w:hAnsi="OfficinaSerifBookCTT"/>
          <w:color w:val="auto"/>
        </w:rPr>
        <w:t xml:space="preserve"> Секретарю </w:t>
      </w:r>
      <w:r w:rsidR="00FE5F8A" w:rsidRPr="00BC606B">
        <w:rPr>
          <w:rFonts w:ascii="OfficinaSerifBookCTT" w:hAnsi="OfficinaSerifBookCTT"/>
          <w:color w:val="auto"/>
        </w:rPr>
        <w:t>ТК</w:t>
      </w:r>
      <w:r w:rsidR="004B28DD" w:rsidRPr="004B28DD">
        <w:rPr>
          <w:rFonts w:ascii="OfficinaSerifBookCTT" w:hAnsi="OfficinaSerifBookCTT"/>
          <w:color w:val="auto"/>
        </w:rPr>
        <w:t xml:space="preserve">: </w:t>
      </w:r>
    </w:p>
    <w:p w:rsidR="006C163E" w:rsidRPr="005526F6" w:rsidRDefault="006C163E" w:rsidP="006C163E">
      <w:pPr>
        <w:pStyle w:val="BodyTextIndent"/>
        <w:jc w:val="both"/>
        <w:rPr>
          <w:rFonts w:ascii="OfficinaSerifBookCTT" w:hAnsi="OfficinaSerifBookCTT"/>
        </w:rPr>
      </w:pPr>
    </w:p>
    <w:p w:rsidR="005B357D" w:rsidRPr="00D507AA" w:rsidRDefault="006C163E" w:rsidP="005B357D">
      <w:pPr>
        <w:pStyle w:val="BodyTextIndent"/>
        <w:widowControl/>
        <w:ind w:left="709"/>
        <w:jc w:val="both"/>
      </w:pPr>
      <w:r w:rsidRPr="005526F6">
        <w:rPr>
          <w:rFonts w:ascii="OfficinaSerifBookCTT" w:hAnsi="OfficinaSerifBookCTT"/>
        </w:rPr>
        <w:tab/>
      </w:r>
      <w:r w:rsidRPr="005526F6">
        <w:rPr>
          <w:rFonts w:ascii="OfficinaSerifBookCTT" w:hAnsi="OfficinaSerifBookCTT"/>
        </w:rPr>
        <w:tab/>
      </w:r>
      <w:r w:rsidR="005B357D" w:rsidRPr="001E20A6">
        <w:t xml:space="preserve">Лусине </w:t>
      </w:r>
      <w:r w:rsidR="005B357D" w:rsidRPr="00D507AA">
        <w:t>Меликян</w:t>
      </w:r>
    </w:p>
    <w:p w:rsidR="005B357D" w:rsidRPr="005B357D" w:rsidRDefault="005B357D" w:rsidP="005B357D">
      <w:pPr>
        <w:pStyle w:val="BodyTextIndent"/>
        <w:widowControl/>
        <w:ind w:left="709"/>
        <w:jc w:val="both"/>
      </w:pPr>
      <w:r w:rsidRPr="005B357D">
        <w:t>Менеджер по закупкам и организации тендеров</w:t>
      </w:r>
    </w:p>
    <w:p w:rsidR="005B357D" w:rsidRPr="001E20A6" w:rsidRDefault="005B357D" w:rsidP="005B357D">
      <w:pPr>
        <w:pStyle w:val="BodyTextIndent"/>
        <w:widowControl/>
        <w:ind w:left="709"/>
        <w:jc w:val="both"/>
        <w:rPr>
          <w:bCs/>
        </w:rPr>
      </w:pPr>
      <w:r w:rsidRPr="001E20A6">
        <w:rPr>
          <w:bCs/>
        </w:rPr>
        <w:t xml:space="preserve">Офис 201, </w:t>
      </w:r>
    </w:p>
    <w:p w:rsidR="005B357D" w:rsidRPr="001E20A6" w:rsidRDefault="005B357D" w:rsidP="005B357D">
      <w:pPr>
        <w:tabs>
          <w:tab w:val="left" w:pos="-720"/>
        </w:tabs>
        <w:suppressAutoHyphens/>
        <w:ind w:firstLine="709"/>
        <w:jc w:val="both"/>
      </w:pPr>
      <w:r w:rsidRPr="001E20A6">
        <w:t xml:space="preserve">г. Ереван, ул. Агароняна, д.2 </w:t>
      </w:r>
    </w:p>
    <w:p w:rsidR="005B357D" w:rsidRPr="001E20A6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>Моб:  +374 9</w:t>
      </w:r>
      <w:r w:rsidRPr="00D507AA">
        <w:t>9</w:t>
      </w:r>
      <w:r>
        <w:rPr>
          <w:lang w:val="en-US"/>
        </w:rPr>
        <w:t> </w:t>
      </w:r>
      <w:r w:rsidRPr="00D507AA">
        <w:t>227 237</w:t>
      </w:r>
      <w:r w:rsidRPr="001E20A6">
        <w:t>;</w:t>
      </w:r>
    </w:p>
    <w:p w:rsidR="005B357D" w:rsidRPr="005177CD" w:rsidRDefault="005B357D" w:rsidP="005B357D">
      <w:pPr>
        <w:pStyle w:val="BodyTextIndent"/>
        <w:tabs>
          <w:tab w:val="left" w:pos="8647"/>
        </w:tabs>
        <w:ind w:left="709" w:right="594"/>
        <w:jc w:val="both"/>
      </w:pPr>
      <w:r>
        <w:t>Тел: +374 10 2</w:t>
      </w:r>
      <w:r w:rsidRPr="00D507AA">
        <w:t>90139</w:t>
      </w:r>
    </w:p>
    <w:p w:rsidR="006C163E" w:rsidRPr="008156BF" w:rsidRDefault="005B357D" w:rsidP="005B357D">
      <w:pPr>
        <w:pStyle w:val="BodyTextIndent"/>
        <w:widowControl/>
        <w:ind w:right="0" w:firstLine="709"/>
        <w:jc w:val="both"/>
        <w:rPr>
          <w:rFonts w:ascii="OfficinaSerifBookCTT" w:hAnsi="OfficinaSerifBookCTT"/>
        </w:rPr>
      </w:pPr>
      <w:r w:rsidRPr="001E20A6">
        <w:t>Е</w:t>
      </w:r>
      <w:r w:rsidRPr="008156BF">
        <w:t>-</w:t>
      </w:r>
      <w:r w:rsidRPr="001E20A6">
        <w:rPr>
          <w:lang w:val="en-US"/>
        </w:rPr>
        <w:t>mail</w:t>
      </w:r>
      <w:r w:rsidRPr="008156BF">
        <w:t xml:space="preserve">: </w:t>
      </w:r>
      <w:r w:rsidRPr="00D507AA">
        <w:rPr>
          <w:lang w:val="en-US"/>
        </w:rPr>
        <w:t>L</w:t>
      </w:r>
      <w:r>
        <w:rPr>
          <w:lang w:val="en-US"/>
        </w:rPr>
        <w:t>uMelikyan</w:t>
      </w:r>
      <w:r w:rsidRPr="008156BF">
        <w:t>@</w:t>
      </w:r>
      <w:r w:rsidRPr="001E20A6">
        <w:rPr>
          <w:lang w:val="en-US"/>
        </w:rPr>
        <w:t>beeline</w:t>
      </w:r>
      <w:r w:rsidRPr="008156BF">
        <w:t>.</w:t>
      </w:r>
      <w:r w:rsidRPr="001E20A6">
        <w:rPr>
          <w:lang w:val="en-US"/>
        </w:rPr>
        <w:t>am</w:t>
      </w:r>
    </w:p>
    <w:p w:rsidR="006C5B74" w:rsidRPr="008156BF" w:rsidRDefault="006C5B74" w:rsidP="00A665B6">
      <w:pPr>
        <w:pStyle w:val="BodyTextIndent"/>
        <w:ind w:left="2" w:firstLine="1"/>
        <w:jc w:val="both"/>
        <w:rPr>
          <w:rFonts w:ascii="OfficinaSerifBookCTT" w:hAnsi="OfficinaSerifBookCTT"/>
        </w:rPr>
      </w:pPr>
    </w:p>
    <w:p w:rsidR="001F241A" w:rsidRPr="002D7F65" w:rsidRDefault="001F241A" w:rsidP="001F241A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0" w:name="_Toc364071373"/>
      <w:bookmarkStart w:id="11" w:name="_Toc383702769"/>
      <w:r w:rsidRPr="002D7F65">
        <w:rPr>
          <w:rFonts w:cs="Times New Roman"/>
        </w:rPr>
        <w:t>1.</w:t>
      </w:r>
      <w:r w:rsidR="00B73773" w:rsidRPr="00FD1841">
        <w:rPr>
          <w:rFonts w:cs="Times New Roman"/>
        </w:rPr>
        <w:t>4</w:t>
      </w:r>
      <w:r w:rsidRPr="002D7F65">
        <w:rPr>
          <w:rFonts w:cs="Times New Roman"/>
        </w:rPr>
        <w:t>. Сроки предоставления тендерных предложений</w:t>
      </w:r>
      <w:bookmarkEnd w:id="10"/>
      <w:bookmarkEnd w:id="11"/>
    </w:p>
    <w:p w:rsidR="001F241A" w:rsidRPr="002D7F65" w:rsidRDefault="001F241A" w:rsidP="001F241A">
      <w:pPr>
        <w:jc w:val="both"/>
      </w:pPr>
    </w:p>
    <w:p w:rsidR="001F241A" w:rsidRPr="00B73773" w:rsidRDefault="001F241A" w:rsidP="001F241A">
      <w:pPr>
        <w:pStyle w:val="BodyTextIndent"/>
        <w:tabs>
          <w:tab w:val="left" w:pos="8647"/>
        </w:tabs>
        <w:ind w:right="0"/>
        <w:jc w:val="both"/>
        <w:rPr>
          <w:b/>
        </w:rPr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.1. Крайний срок предоставления/подачи тендерных предложений -  16:00 </w:t>
      </w:r>
      <w:r w:rsidR="007B0994" w:rsidRPr="00D9170B">
        <w:rPr>
          <w:b/>
        </w:rPr>
        <w:t>05</w:t>
      </w:r>
      <w:r w:rsidR="00D9170B" w:rsidRPr="00D9170B">
        <w:rPr>
          <w:b/>
        </w:rPr>
        <w:t>/05/14г.</w:t>
      </w:r>
    </w:p>
    <w:p w:rsidR="001F241A" w:rsidRPr="002D7F65" w:rsidRDefault="001F241A" w:rsidP="001F241A">
      <w:pPr>
        <w:pStyle w:val="BodyTextIndent"/>
        <w:tabs>
          <w:tab w:val="left" w:pos="8647"/>
        </w:tabs>
        <w:ind w:right="0"/>
        <w:jc w:val="both"/>
        <w:rPr>
          <w:color w:val="auto"/>
        </w:rPr>
      </w:pPr>
      <w:r w:rsidRPr="002D7F65">
        <w:rPr>
          <w:color w:val="auto"/>
        </w:rPr>
        <w:t xml:space="preserve"> </w:t>
      </w:r>
    </w:p>
    <w:p w:rsidR="001F241A" w:rsidRPr="002D7F65" w:rsidRDefault="001F241A" w:rsidP="001F241A">
      <w:pPr>
        <w:pStyle w:val="BodyTextIndent3"/>
        <w:ind w:left="0"/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>.2. Срок действия тендерных предложений Участников</w:t>
      </w:r>
    </w:p>
    <w:p w:rsidR="001F241A" w:rsidRPr="002D7F65" w:rsidRDefault="001F241A" w:rsidP="001F241A">
      <w:pPr>
        <w:pStyle w:val="BodyTextIndent3"/>
        <w:ind w:left="0"/>
      </w:pPr>
    </w:p>
    <w:p w:rsidR="001F241A" w:rsidRPr="002D7F65" w:rsidRDefault="001F241A" w:rsidP="001F241A">
      <w:pPr>
        <w:pStyle w:val="BodyTextIndent3"/>
        <w:ind w:left="0" w:firstLine="708"/>
      </w:pPr>
      <w:r w:rsidRPr="002D7F65">
        <w:t xml:space="preserve">Предоставленное тендерное предложение должно быть действительно в течение 60 дней с момента крайнего срока подачи тендерных предложений. ТК  вправе запросить Участника продлить срок действия тендерного предложения. При согласии, участник должен соответственно продлить срок действия Гарантии на участие.   </w:t>
      </w:r>
    </w:p>
    <w:p w:rsidR="001F241A" w:rsidRPr="002D7F65" w:rsidRDefault="001F241A" w:rsidP="001F241A">
      <w:pPr>
        <w:pStyle w:val="BodyTextIndent3"/>
        <w:ind w:left="0" w:firstLine="720"/>
      </w:pPr>
      <w:r w:rsidRPr="002D7F65">
        <w:lastRenderedPageBreak/>
        <w:t xml:space="preserve">Вопросы по тексту тендерной документации, если таковые возникнут в ходе подготовки тендерного предложения,  принимаются от Участников в срок до </w:t>
      </w:r>
      <w:r w:rsidR="00D9170B" w:rsidRPr="002D7F65">
        <w:t xml:space="preserve">18:00 </w:t>
      </w:r>
      <w:r w:rsidR="00D9170B" w:rsidRPr="00D9170B">
        <w:t>23/04/14</w:t>
      </w:r>
      <w:r w:rsidRPr="002D7F65">
        <w:t xml:space="preserve"> (время местное РА). </w:t>
      </w: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Ответы и уточнения на поступившие вопросы будут даны ЗАО АрменТел в срок до </w:t>
      </w:r>
      <w:r w:rsidR="00D9170B" w:rsidRPr="002D7F65">
        <w:t xml:space="preserve">18:00 </w:t>
      </w:r>
      <w:r w:rsidR="00D9170B" w:rsidRPr="00D9170B">
        <w:t>29/04/14г.</w:t>
      </w:r>
      <w:r w:rsidRPr="002D7F65">
        <w:t xml:space="preserve"> (время местное РА) включительно. </w:t>
      </w:r>
    </w:p>
    <w:p w:rsidR="001F241A" w:rsidRPr="002D7F65" w:rsidRDefault="001F241A" w:rsidP="001F241A">
      <w:pPr>
        <w:jc w:val="both"/>
        <w:rPr>
          <w:i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  <w:r w:rsidRPr="002D7F65">
        <w:rPr>
          <w:b/>
        </w:rPr>
        <w:t>Все вопросы и ответы по существу тендерной документации осуществляются между Участниками и ЗАО АрменТел путем электронной переписки между участником тендера и секретарем тендера.</w:t>
      </w:r>
    </w:p>
    <w:p w:rsidR="001F241A" w:rsidRPr="002D7F65" w:rsidRDefault="001F241A" w:rsidP="001F241A">
      <w:pPr>
        <w:pStyle w:val="BodyTextIndent3"/>
        <w:ind w:left="0" w:firstLine="720"/>
        <w:rPr>
          <w:b/>
        </w:rPr>
      </w:pP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  <w:r w:rsidRPr="002D7F65">
        <w:rPr>
          <w:b/>
          <w:bCs/>
          <w:u w:val="single"/>
        </w:rPr>
        <w:t xml:space="preserve">ТК </w:t>
      </w:r>
      <w:r w:rsidR="00D9170B" w:rsidRPr="00D9170B">
        <w:rPr>
          <w:b/>
          <w:bCs/>
          <w:u w:val="single"/>
        </w:rPr>
        <w:t xml:space="preserve">оставляет за собой право </w:t>
      </w:r>
      <w:r w:rsidR="00D9170B">
        <w:rPr>
          <w:b/>
          <w:bCs/>
          <w:u w:val="single"/>
        </w:rPr>
        <w:t>не рассматрива</w:t>
      </w:r>
      <w:r w:rsidR="00D9170B" w:rsidRPr="00D9170B">
        <w:rPr>
          <w:b/>
          <w:bCs/>
          <w:u w:val="single"/>
        </w:rPr>
        <w:t>ть</w:t>
      </w:r>
      <w:r w:rsidRPr="002D7F65">
        <w:rPr>
          <w:b/>
          <w:bCs/>
          <w:u w:val="single"/>
        </w:rPr>
        <w:t xml:space="preserve"> те тендерные  предложения, которые были получены  после 16:00 </w:t>
      </w:r>
      <w:r w:rsidR="00D9170B" w:rsidRPr="00D9170B">
        <w:rPr>
          <w:b/>
          <w:bCs/>
          <w:u w:val="single"/>
        </w:rPr>
        <w:t>05/05/14г.</w:t>
      </w:r>
      <w:r w:rsidRPr="002D7F65">
        <w:rPr>
          <w:b/>
          <w:u w:val="single"/>
        </w:rPr>
        <w:t xml:space="preserve"> (время местное РА</w:t>
      </w:r>
      <w:r w:rsidRPr="002D7F65">
        <w:rPr>
          <w:u w:val="single"/>
        </w:rPr>
        <w:t>)</w:t>
      </w:r>
      <w:r w:rsidRPr="002D7F65">
        <w:rPr>
          <w:b/>
          <w:bCs/>
          <w:u w:val="single"/>
        </w:rPr>
        <w:t>.</w:t>
      </w:r>
    </w:p>
    <w:p w:rsidR="001F241A" w:rsidRPr="002D7F65" w:rsidRDefault="001F241A" w:rsidP="001F241A">
      <w:pPr>
        <w:pStyle w:val="BodyTextIndent3"/>
        <w:ind w:left="0" w:firstLine="720"/>
        <w:rPr>
          <w:b/>
          <w:bCs/>
          <w:u w:val="single"/>
        </w:rPr>
      </w:pPr>
    </w:p>
    <w:p w:rsidR="001F241A" w:rsidRPr="002D7F65" w:rsidRDefault="001F241A" w:rsidP="001F241A">
      <w:pPr>
        <w:pStyle w:val="BodyTextIndent3"/>
        <w:ind w:left="0" w:firstLine="720"/>
      </w:pPr>
      <w:r w:rsidRPr="002D7F65">
        <w:t xml:space="preserve">Любые изменения, дополнения или уточнения в тендерном предложении после 16:00 </w:t>
      </w:r>
      <w:r w:rsidR="00D9170B" w:rsidRPr="00D9170B">
        <w:t>05/05/14г.</w:t>
      </w:r>
      <w:r w:rsidRPr="002D7F65">
        <w:t xml:space="preserve"> (время местное РА) возможны только по запросам ЗАО АрменТел.</w:t>
      </w:r>
    </w:p>
    <w:p w:rsidR="00FE5F8A" w:rsidRPr="00FE5F8A" w:rsidRDefault="001F241A" w:rsidP="00FE5F8A">
      <w:pPr>
        <w:pStyle w:val="BodyTextIndent3"/>
        <w:ind w:left="0" w:firstLine="720"/>
      </w:pPr>
      <w:r w:rsidRPr="002D7F65">
        <w:t>Тендерные предложения будут вскрыты на заседании Тендерного Комитета 16:</w:t>
      </w:r>
      <w:r w:rsidR="00FE5F8A" w:rsidRPr="00FE5F8A">
        <w:t>15</w:t>
      </w:r>
      <w:r w:rsidR="00D9170B" w:rsidRPr="00D9170B">
        <w:t xml:space="preserve"> 05/05/14г.</w:t>
      </w:r>
      <w:r w:rsidRPr="002D7F65">
        <w:t xml:space="preserve"> по адресу ул. Агароняна 2, офис 212.</w:t>
      </w:r>
    </w:p>
    <w:p w:rsidR="001F241A" w:rsidRPr="00FE5F8A" w:rsidRDefault="001F241A" w:rsidP="00FE5F8A">
      <w:pPr>
        <w:pStyle w:val="BodyTextIndent3"/>
        <w:ind w:left="0" w:firstLine="720"/>
      </w:pPr>
      <w:r w:rsidRPr="002D7F65">
        <w:t>До окончания срока подачи тендерных предложений Участник может изменить свое тендерное предложение. Изменения к своему тендерному предложению Участник должен предоставлять по той же процедуре, которая предусмотрена для подачи тендерных предложений с добавлением надписи “изменения” в заголовке письма.</w:t>
      </w:r>
    </w:p>
    <w:p w:rsidR="00B73773" w:rsidRPr="00FD1841" w:rsidRDefault="00B73773" w:rsidP="00B73773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12" w:name="_Toc355704911"/>
      <w:bookmarkStart w:id="13" w:name="_Toc211764251"/>
    </w:p>
    <w:p w:rsidR="00B73773" w:rsidRPr="00B73773" w:rsidRDefault="00B73773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4" w:name="_Toc383702770"/>
      <w:r w:rsidRPr="00B73773">
        <w:rPr>
          <w:rFonts w:cs="Times New Roman"/>
        </w:rPr>
        <w:t>1.5. Объем предложений</w:t>
      </w:r>
      <w:bookmarkEnd w:id="12"/>
      <w:bookmarkEnd w:id="14"/>
    </w:p>
    <w:p w:rsidR="00B73773" w:rsidRPr="00172EC6" w:rsidRDefault="00B73773" w:rsidP="00B73773">
      <w:pPr>
        <w:pStyle w:val="BodyTextIndent3"/>
        <w:ind w:left="0" w:firstLine="708"/>
        <w:rPr>
          <w:rFonts w:ascii="OfficinaSerifBookCTT" w:hAnsi="OfficinaSerifBookCTT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B73773" w:rsidRPr="00172EC6" w:rsidRDefault="00B73773" w:rsidP="00B73773">
      <w:pPr>
        <w:pStyle w:val="BodyTextIndent3"/>
        <w:ind w:left="0" w:firstLine="708"/>
        <w:rPr>
          <w:rFonts w:ascii="OfficinaSerifBookCTT" w:hAnsi="OfficinaSerifBookCTT"/>
        </w:rPr>
      </w:pPr>
      <w:r w:rsidRPr="00172EC6">
        <w:rPr>
          <w:rFonts w:ascii="OfficinaSerifBookCTT" w:hAnsi="OfficinaSerifBookCTT"/>
        </w:rPr>
        <w:t>Будут приняты как частичные предложения</w:t>
      </w:r>
      <w:r w:rsidRPr="00172EC6">
        <w:t xml:space="preserve">, так и </w:t>
      </w:r>
      <w:r w:rsidRPr="00172EC6">
        <w:rPr>
          <w:rFonts w:ascii="OfficinaSerifBookCTT" w:hAnsi="OfficinaSerifBookCTT"/>
        </w:rPr>
        <w:t xml:space="preserve">предложения, покрывающие весь перечень </w:t>
      </w:r>
      <w:r w:rsidRPr="00172EC6">
        <w:t>запрошенного</w:t>
      </w:r>
      <w:r w:rsidRPr="00172EC6">
        <w:rPr>
          <w:rFonts w:ascii="OfficinaSerifBookCTT" w:hAnsi="OfficinaSerifBookCTT"/>
        </w:rPr>
        <w:t xml:space="preserve"> оборудования.</w:t>
      </w:r>
    </w:p>
    <w:p w:rsidR="00B73773" w:rsidRPr="00B73773" w:rsidRDefault="00B73773" w:rsidP="00B67447">
      <w:pPr>
        <w:pStyle w:val="Heading2"/>
        <w:ind w:firstLine="720"/>
        <w:jc w:val="both"/>
        <w:rPr>
          <w:rFonts w:ascii="OfficinaSerifBookCTT" w:hAnsi="OfficinaSerifBookCTT"/>
        </w:rPr>
      </w:pPr>
    </w:p>
    <w:p w:rsidR="00A91A93" w:rsidRPr="00B73773" w:rsidRDefault="00A7442A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</w:rPr>
      </w:pPr>
      <w:bookmarkStart w:id="18" w:name="_Toc383702771"/>
      <w:r w:rsidRPr="00B73773">
        <w:rPr>
          <w:rFonts w:cs="Times New Roman"/>
        </w:rPr>
        <w:t>1.</w:t>
      </w:r>
      <w:r w:rsidR="00B73773" w:rsidRPr="00B73773">
        <w:rPr>
          <w:rFonts w:cs="Times New Roman"/>
        </w:rPr>
        <w:t>6</w:t>
      </w:r>
      <w:r w:rsidR="00A91A93" w:rsidRPr="00B73773">
        <w:rPr>
          <w:rFonts w:cs="Times New Roman"/>
        </w:rPr>
        <w:t>. Состав тендерной документации, предоставляемой Участникам тендера</w:t>
      </w:r>
      <w:bookmarkEnd w:id="13"/>
      <w:bookmarkEnd w:id="18"/>
    </w:p>
    <w:p w:rsidR="00A91A93" w:rsidRPr="00FA59F1" w:rsidRDefault="00A91A93" w:rsidP="00B67447">
      <w:pPr>
        <w:pStyle w:val="BodyTextIndent3"/>
        <w:ind w:left="360"/>
        <w:rPr>
          <w:rFonts w:ascii="OfficinaSerifBookCTT" w:hAnsi="OfficinaSerifBookCTT"/>
          <w:b/>
          <w:bCs/>
        </w:rPr>
      </w:pP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>Инструкция участнику тендера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rPr>
          <w:lang w:val="en-US"/>
        </w:rPr>
        <w:t xml:space="preserve">Приложение 1: </w:t>
      </w:r>
      <w:r w:rsidR="00D9170B" w:rsidRPr="00357F58">
        <w:rPr>
          <w:lang w:val="en-US"/>
        </w:rPr>
        <w:t>Карточка участника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2: Заявление о соответствии предложения участника требованиям тендера и о согласии участника с условиями тендера 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 xml:space="preserve">Приложение 3: </w:t>
      </w:r>
      <w:r w:rsidR="00D9170B" w:rsidRPr="00357F58">
        <w:rPr>
          <w:lang w:val="en-US"/>
        </w:rPr>
        <w:t>Форма КП</w:t>
      </w:r>
    </w:p>
    <w:p w:rsidR="001F241A" w:rsidRPr="00357F58" w:rsidRDefault="001F241A" w:rsidP="00B05FC0">
      <w:pPr>
        <w:pStyle w:val="BodyTextIndent3"/>
        <w:numPr>
          <w:ilvl w:val="0"/>
          <w:numId w:val="4"/>
        </w:numPr>
        <w:jc w:val="left"/>
      </w:pPr>
      <w:r w:rsidRPr="00357F58">
        <w:t>Приложение 4: Письмо о Незаинтересованности</w:t>
      </w:r>
    </w:p>
    <w:p w:rsidR="00A91A93" w:rsidRPr="00357F58" w:rsidRDefault="001F241A" w:rsidP="00B67447">
      <w:pPr>
        <w:pStyle w:val="BodyTextIndent3"/>
        <w:numPr>
          <w:ilvl w:val="0"/>
          <w:numId w:val="4"/>
        </w:numPr>
        <w:spacing w:line="240" w:lineRule="atLeast"/>
        <w:rPr>
          <w:rFonts w:ascii="OfficinaSerifBookCTT" w:hAnsi="OfficinaSerifBookCTT"/>
          <w:lang w:val="en-US"/>
        </w:rPr>
      </w:pPr>
      <w:r w:rsidRPr="00357F58">
        <w:t xml:space="preserve">Приложение </w:t>
      </w:r>
      <w:r w:rsidR="00D9170B" w:rsidRPr="00357F58">
        <w:rPr>
          <w:lang w:val="en-US"/>
        </w:rPr>
        <w:t>5</w:t>
      </w:r>
      <w:r w:rsidRPr="00357F58">
        <w:t>: Шаблон договор</w:t>
      </w:r>
      <w:r w:rsidRPr="00357F58">
        <w:rPr>
          <w:lang w:val="en-US"/>
        </w:rPr>
        <w:t>a</w:t>
      </w:r>
      <w:r w:rsidRPr="00357F58">
        <w:t xml:space="preserve"> </w:t>
      </w:r>
    </w:p>
    <w:p w:rsidR="00B73773" w:rsidRDefault="00B73773" w:rsidP="00B73773">
      <w:pPr>
        <w:rPr>
          <w:lang w:val="en-US"/>
        </w:rPr>
      </w:pPr>
    </w:p>
    <w:p w:rsidR="00B73773" w:rsidRPr="00B73773" w:rsidRDefault="00B73773" w:rsidP="00B73773">
      <w:pPr>
        <w:rPr>
          <w:lang w:val="en-US"/>
        </w:rPr>
      </w:pPr>
    </w:p>
    <w:p w:rsidR="00A91A93" w:rsidRPr="00FA59F1" w:rsidRDefault="00A91A93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19" w:name="_Toc211764252"/>
      <w:bookmarkStart w:id="20" w:name="_Toc383702772"/>
      <w:r w:rsidRPr="00FA59F1">
        <w:rPr>
          <w:rFonts w:ascii="OfficinaSerifBookCTT" w:hAnsi="OfficinaSerifBookCTT"/>
        </w:rPr>
        <w:t>2. Коммерческие условия</w:t>
      </w:r>
      <w:bookmarkEnd w:id="19"/>
      <w:bookmarkEnd w:id="20"/>
      <w:r w:rsidRPr="00FA59F1">
        <w:rPr>
          <w:rFonts w:ascii="OfficinaSerifBookCTT" w:hAnsi="OfficinaSerifBookCTT"/>
        </w:rPr>
        <w:t xml:space="preserve"> </w:t>
      </w: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bookmarkStart w:id="21" w:name="_Toc211764253"/>
      <w:bookmarkStart w:id="22" w:name="_Toc383702773"/>
      <w:r w:rsidRPr="00FA59F1">
        <w:rPr>
          <w:rFonts w:ascii="OfficinaSerifBookCTT" w:hAnsi="OfficinaSerifBookCTT" w:cs="Times New Roman"/>
        </w:rPr>
        <w:t>Общие условия</w:t>
      </w:r>
      <w:bookmarkEnd w:id="21"/>
      <w:bookmarkEnd w:id="22"/>
    </w:p>
    <w:p w:rsidR="00A91A93" w:rsidRPr="00BF37A5" w:rsidRDefault="00A91A93" w:rsidP="00B67447">
      <w:pPr>
        <w:ind w:firstLine="709"/>
        <w:jc w:val="both"/>
        <w:rPr>
          <w:rFonts w:ascii="OfficinaSerifBookCTT" w:hAnsi="OfficinaSerifBookCTT"/>
          <w:color w:val="000000" w:themeColor="text1"/>
        </w:rPr>
      </w:pPr>
    </w:p>
    <w:p w:rsidR="00A91A93" w:rsidRPr="00856BF2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  <w:color w:val="000000" w:themeColor="text1"/>
          <w:lang w:val="en-US"/>
        </w:rPr>
      </w:pPr>
      <w:bookmarkStart w:id="23" w:name="_Toc211764254"/>
      <w:bookmarkStart w:id="24" w:name="_Toc383702774"/>
      <w:r w:rsidRPr="00BF37A5">
        <w:rPr>
          <w:rFonts w:ascii="OfficinaSerifBookCTT" w:hAnsi="OfficinaSerifBookCTT" w:cs="Times New Roman"/>
          <w:color w:val="000000" w:themeColor="text1"/>
        </w:rPr>
        <w:t>2.1. Договор</w:t>
      </w:r>
      <w:bookmarkEnd w:id="23"/>
      <w:bookmarkEnd w:id="24"/>
    </w:p>
    <w:p w:rsidR="00A91A93" w:rsidRPr="00BF37A5" w:rsidRDefault="00A91A93" w:rsidP="00B67447">
      <w:pPr>
        <w:jc w:val="both"/>
        <w:rPr>
          <w:rFonts w:ascii="OfficinaSerifBookCTT" w:hAnsi="OfficinaSerifBookCTT"/>
          <w:color w:val="000000" w:themeColor="text1"/>
        </w:rPr>
      </w:pPr>
    </w:p>
    <w:p w:rsidR="00483696" w:rsidRPr="00175E97" w:rsidRDefault="002D4765" w:rsidP="00483696">
      <w:pPr>
        <w:ind w:firstLine="709"/>
        <w:jc w:val="both"/>
        <w:rPr>
          <w:rFonts w:ascii="OfficinaSerifBookCTT" w:hAnsi="OfficinaSerifBookCTT"/>
          <w:color w:val="000000" w:themeColor="text1"/>
        </w:rPr>
      </w:pPr>
      <w:r>
        <w:rPr>
          <w:rFonts w:ascii="OfficinaSerifBookCTT" w:hAnsi="OfficinaSerifBookCTT"/>
          <w:color w:val="000000" w:themeColor="text1"/>
        </w:rPr>
        <w:lastRenderedPageBreak/>
        <w:t xml:space="preserve">По итогам </w:t>
      </w:r>
      <w:r>
        <w:rPr>
          <w:rFonts w:ascii="OfficinaSerifBookCTT" w:hAnsi="OfficinaSerifBookCTT"/>
          <w:color w:val="000000" w:themeColor="text1"/>
          <w:lang w:val="en-US"/>
        </w:rPr>
        <w:t>T</w:t>
      </w:r>
      <w:r w:rsidR="00483696" w:rsidRPr="00BF37A5">
        <w:rPr>
          <w:rFonts w:ascii="OfficinaSerifBookCTT" w:hAnsi="OfficinaSerifBookCTT"/>
          <w:color w:val="000000" w:themeColor="text1"/>
        </w:rPr>
        <w:t>ендера предполагает</w:t>
      </w:r>
      <w:r>
        <w:rPr>
          <w:rFonts w:ascii="OfficinaSerifBookCTT" w:hAnsi="OfficinaSerifBookCTT"/>
          <w:color w:val="000000" w:themeColor="text1"/>
        </w:rPr>
        <w:t xml:space="preserve"> заключить </w:t>
      </w:r>
      <w:r w:rsidR="00175E97" w:rsidRPr="00175E97">
        <w:rPr>
          <w:rFonts w:ascii="OfficinaSerifBookCTT" w:hAnsi="OfficinaSerifBookCTT"/>
          <w:color w:val="000000" w:themeColor="text1"/>
        </w:rPr>
        <w:t>разовый</w:t>
      </w:r>
      <w:r>
        <w:rPr>
          <w:rFonts w:ascii="OfficinaSerifBookCTT" w:hAnsi="OfficinaSerifBookCTT"/>
          <w:color w:val="000000" w:themeColor="text1"/>
        </w:rPr>
        <w:t xml:space="preserve"> договор</w:t>
      </w:r>
      <w:r w:rsidR="00483696" w:rsidRPr="00BF37A5">
        <w:rPr>
          <w:rFonts w:ascii="OfficinaSerifBookCTT" w:hAnsi="OfficinaSerifBookCTT"/>
          <w:color w:val="000000" w:themeColor="text1"/>
        </w:rPr>
        <w:t xml:space="preserve"> с Поставщиком (Поставщиками). </w:t>
      </w:r>
      <w:r w:rsidR="00175E97" w:rsidRPr="00175E97">
        <w:rPr>
          <w:rFonts w:ascii="OfficinaSerifBookCTT" w:hAnsi="OfficinaSerifBookCTT"/>
          <w:color w:val="000000" w:themeColor="text1"/>
        </w:rPr>
        <w:t xml:space="preserve">Шаблон договора, включающий все условия относительно штрафов, условий оплаты и т.д., </w:t>
      </w:r>
      <w:r w:rsidR="00175E97" w:rsidRPr="00357F58">
        <w:rPr>
          <w:rFonts w:ascii="OfficinaSerifBookCTT" w:hAnsi="OfficinaSerifBookCTT"/>
          <w:color w:val="000000" w:themeColor="text1"/>
        </w:rPr>
        <w:t xml:space="preserve">приведен в Приложении </w:t>
      </w:r>
      <w:r w:rsidR="00B02095" w:rsidRPr="00357F58">
        <w:rPr>
          <w:rFonts w:ascii="OfficinaSerifBookCTT" w:hAnsi="OfficinaSerifBookCTT"/>
          <w:color w:val="000000" w:themeColor="text1"/>
        </w:rPr>
        <w:t>5</w:t>
      </w:r>
      <w:r w:rsidR="00175E97" w:rsidRPr="00357F58">
        <w:rPr>
          <w:rFonts w:ascii="OfficinaSerifBookCTT" w:hAnsi="OfficinaSerifBookCTT"/>
          <w:color w:val="000000" w:themeColor="text1"/>
        </w:rPr>
        <w:t>.</w:t>
      </w:r>
    </w:p>
    <w:p w:rsidR="00BF37A5" w:rsidRPr="00BF37A5" w:rsidRDefault="00BF37A5" w:rsidP="00BF37A5">
      <w:pPr>
        <w:pStyle w:val="ListParagraph"/>
        <w:jc w:val="both"/>
        <w:rPr>
          <w:rFonts w:ascii="OfficinaSerifBookCTT" w:hAnsi="OfficinaSerifBookCTT"/>
          <w:color w:val="00B050"/>
        </w:rPr>
      </w:pPr>
    </w:p>
    <w:p w:rsidR="00A91A93" w:rsidRPr="00FA59F1" w:rsidRDefault="00100BD1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B02095">
        <w:rPr>
          <w:rFonts w:ascii="OfficinaSerifBookCTT" w:hAnsi="OfficinaSerifBookCTT" w:cs="Times New Roman"/>
        </w:rPr>
        <w:t xml:space="preserve"> </w:t>
      </w:r>
      <w:bookmarkStart w:id="25" w:name="_Toc383702775"/>
      <w:r>
        <w:rPr>
          <w:rFonts w:cs="Times New Roman"/>
          <w:lang w:val="en-US"/>
        </w:rPr>
        <w:t>У</w:t>
      </w:r>
      <w:r w:rsidR="00511D96">
        <w:rPr>
          <w:rFonts w:ascii="OfficinaSerifBookCTT" w:hAnsi="OfficinaSerifBookCTT" w:cs="Times New Roman"/>
        </w:rPr>
        <w:t>словия</w:t>
      </w:r>
      <w:r>
        <w:rPr>
          <w:rFonts w:ascii="OfficinaSerifBookCTT" w:hAnsi="OfficinaSerifBookCTT" w:cs="Times New Roman"/>
          <w:lang w:val="en-US"/>
        </w:rPr>
        <w:t xml:space="preserve"> предоставления цен</w:t>
      </w:r>
      <w:bookmarkEnd w:id="25"/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11D96" w:rsidRPr="00175E97" w:rsidRDefault="007F5F11" w:rsidP="00B67447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 xml:space="preserve">В случае, если юридический статус Участника на территории </w:t>
      </w:r>
      <w:r w:rsidR="00175E97" w:rsidRPr="00175E97">
        <w:rPr>
          <w:rFonts w:ascii="OfficinaSerifBookCTT" w:hAnsi="OfficinaSerifBookCTT"/>
        </w:rPr>
        <w:t>РА</w:t>
      </w:r>
      <w:r w:rsidRPr="00175E97">
        <w:rPr>
          <w:rFonts w:ascii="OfficinaSerifBookCTT" w:hAnsi="OfficinaSerifBookCTT"/>
        </w:rPr>
        <w:t>, куда производится поставка Оборудования</w:t>
      </w:r>
      <w:r w:rsidR="00357F58" w:rsidRPr="00357F58">
        <w:rPr>
          <w:rFonts w:ascii="OfficinaSerifBookCTT" w:hAnsi="OfficinaSerifBookCTT"/>
        </w:rPr>
        <w:t xml:space="preserve">/где осуществляется </w:t>
      </w:r>
      <w:r w:rsidR="00357F58" w:rsidRPr="00357F58">
        <w:t>оказание услуг</w:t>
      </w:r>
      <w:r w:rsidRPr="00175E97">
        <w:rPr>
          <w:rFonts w:ascii="OfficinaSerifBookCTT" w:hAnsi="OfficinaSerifBookCTT"/>
        </w:rPr>
        <w:t xml:space="preserve">, влечет за собой дополнительное налогообложение для нерезидентов, </w:t>
      </w:r>
      <w:r w:rsidR="00175E97" w:rsidRPr="00175E97">
        <w:rPr>
          <w:rFonts w:ascii="OfficinaSerifBookCTT" w:hAnsi="OfficinaSerifBookCTT"/>
        </w:rPr>
        <w:t>то тендерное предложение должно быть предоставлено с учетом всех возможных налогов, согласно законодательству РА</w:t>
      </w:r>
      <w:r w:rsidRPr="00175E97">
        <w:rPr>
          <w:rFonts w:ascii="OfficinaSerifBookCTT" w:hAnsi="OfficinaSerifBookCTT"/>
        </w:rPr>
        <w:t>.</w:t>
      </w:r>
    </w:p>
    <w:p w:rsidR="002C7A80" w:rsidRPr="00175E97" w:rsidRDefault="002C7A80" w:rsidP="002C7A80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</w:rPr>
        <w:t>Цены, указанные участником открытого тендера, должны включать все расходы по сертификации товара (при необходимости осуществления сертификации, т.е. если данный товар подлежит сертификации). Также в случае услуг</w:t>
      </w:r>
      <w:r w:rsidR="00175E97" w:rsidRPr="00175E97">
        <w:rPr>
          <w:rFonts w:ascii="OfficinaSerifBookCTT" w:hAnsi="OfficinaSerifBookCTT"/>
        </w:rPr>
        <w:t>,</w:t>
      </w:r>
      <w:r w:rsidRPr="00175E97">
        <w:rPr>
          <w:rFonts w:ascii="OfficinaSerifBookCTT" w:hAnsi="OfficinaSerifBookCTT"/>
        </w:rPr>
        <w:t xml:space="preserve"> поставщик-нерезидент должен учесть налог на прибыль нерезидента.</w:t>
      </w:r>
    </w:p>
    <w:p w:rsidR="00A91A93" w:rsidRPr="00FA59F1" w:rsidRDefault="00A91A93" w:rsidP="00B67447">
      <w:pPr>
        <w:pStyle w:val="BodyTextIndent3"/>
        <w:ind w:left="0" w:firstLine="709"/>
        <w:rPr>
          <w:rFonts w:ascii="OfficinaSerifBookCTT" w:hAnsi="OfficinaSerifBookCTT"/>
        </w:rPr>
      </w:pPr>
    </w:p>
    <w:p w:rsidR="00ED5BE1" w:rsidRPr="00483545" w:rsidRDefault="000335BC" w:rsidP="00B05FC0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OfficinaSerifBookCTT" w:hAnsi="OfficinaSerifBookCTT"/>
          <w:iCs w:val="0"/>
        </w:rPr>
      </w:pPr>
      <w:r w:rsidRPr="0072567A">
        <w:rPr>
          <w:rFonts w:ascii="OfficinaSerifBookCTT" w:hAnsi="OfficinaSerifBookCTT"/>
          <w:iCs w:val="0"/>
        </w:rPr>
        <w:t xml:space="preserve"> </w:t>
      </w:r>
      <w:bookmarkStart w:id="26" w:name="_Toc383702776"/>
      <w:r w:rsidRPr="00483545">
        <w:rPr>
          <w:rFonts w:ascii="OfficinaSerifBookCTT" w:hAnsi="OfficinaSerifBookCTT"/>
          <w:iCs w:val="0"/>
        </w:rPr>
        <w:t>Предоставление коммерческого предложения</w:t>
      </w:r>
      <w:bookmarkEnd w:id="26"/>
      <w:r w:rsidR="00ED5BE1" w:rsidRPr="00483545">
        <w:rPr>
          <w:rFonts w:ascii="OfficinaSerifBookCTT" w:hAnsi="OfficinaSerifBookCTT"/>
        </w:rPr>
        <w:t xml:space="preserve"> </w:t>
      </w:r>
    </w:p>
    <w:p w:rsidR="007D26C9" w:rsidRPr="009A2C54" w:rsidRDefault="007D26C9" w:rsidP="009A2C54">
      <w:pPr>
        <w:pStyle w:val="BodyTextIndent3"/>
        <w:ind w:left="0" w:firstLine="709"/>
        <w:rPr>
          <w:rFonts w:ascii="OfficinaSerifBookCTT" w:hAnsi="OfficinaSerifBookCTT"/>
        </w:rPr>
      </w:pPr>
      <w:bookmarkStart w:id="27" w:name="OLE_LINK1"/>
    </w:p>
    <w:p w:rsidR="00175E97" w:rsidRPr="00172EC6" w:rsidRDefault="00175E97" w:rsidP="00175E97">
      <w:pPr>
        <w:ind w:firstLine="360"/>
        <w:jc w:val="both"/>
        <w:rPr>
          <w:rFonts w:ascii="OfficinaSerifBookCTT" w:hAnsi="OfficinaSerifBookCTT"/>
        </w:rPr>
      </w:pPr>
      <w:r w:rsidRPr="00172EC6">
        <w:rPr>
          <w:rFonts w:ascii="OfficinaSerifBookCTT" w:hAnsi="OfficinaSerifBookCTT"/>
        </w:rPr>
        <w:t xml:space="preserve">Участник открытого тендера должен предоставить свое ценовое предложение согласно Приложению 3. </w:t>
      </w:r>
    </w:p>
    <w:p w:rsidR="00984E08" w:rsidRDefault="00175E97" w:rsidP="009A2C54">
      <w:pPr>
        <w:pStyle w:val="BodyTextIndent3"/>
        <w:ind w:left="0" w:firstLine="709"/>
        <w:rPr>
          <w:rFonts w:ascii="OfficinaSerifBookCTT" w:hAnsi="OfficinaSerifBookCTT"/>
        </w:rPr>
      </w:pPr>
      <w:r w:rsidRPr="00175E97">
        <w:rPr>
          <w:rFonts w:ascii="OfficinaSerifBookCTT" w:hAnsi="OfficinaSerifBookCTT"/>
          <w:b/>
        </w:rPr>
        <w:t>Аплифт</w:t>
      </w:r>
      <w:r w:rsidR="00984E08" w:rsidRPr="00984E08">
        <w:rPr>
          <w:rFonts w:ascii="OfficinaSerifBookCTT" w:hAnsi="OfficinaSerifBookCTT"/>
        </w:rPr>
        <w:t xml:space="preserve"> - % Удорожания от цены за единицу оборудования (из прайс-листа НР и имеющую стандартный P/N</w:t>
      </w:r>
      <w:r w:rsidR="00DA093C" w:rsidRPr="00DA093C">
        <w:rPr>
          <w:rFonts w:ascii="OfficinaSerifBookCTT" w:hAnsi="OfficinaSerifBookCTT"/>
        </w:rPr>
        <w:t>, с учетом скидки, предоставляемой группе компаний Вымпелком</w:t>
      </w:r>
      <w:r w:rsidR="00984E08" w:rsidRPr="00984E08">
        <w:rPr>
          <w:rFonts w:ascii="OfficinaSerifBookCTT" w:hAnsi="OfficinaSerifBookCTT"/>
        </w:rPr>
        <w:t>), включающий в себя все расходы, связанные с поставкой на условиях D</w:t>
      </w:r>
      <w:r w:rsidR="008C0CBB">
        <w:rPr>
          <w:rFonts w:ascii="OfficinaSerifBookCTT" w:hAnsi="OfficinaSerifBookCTT"/>
          <w:lang w:val="en-US"/>
        </w:rPr>
        <w:t>A</w:t>
      </w:r>
      <w:r w:rsidR="00984E08" w:rsidRPr="00984E08">
        <w:rPr>
          <w:rFonts w:ascii="OfficinaSerifBookCTT" w:hAnsi="OfficinaSerifBookCTT"/>
        </w:rPr>
        <w:t xml:space="preserve">P (транспортные, сертификация, страховка, доход партнера и д.р.) </w:t>
      </w:r>
      <w:r w:rsidR="00DA093C" w:rsidRPr="00DA093C">
        <w:rPr>
          <w:rFonts w:ascii="OfficinaSerifBookCTT" w:hAnsi="OfficinaSerifBookCTT"/>
        </w:rPr>
        <w:t xml:space="preserve">для нерезидентов и </w:t>
      </w:r>
      <w:r w:rsidR="00DA093C">
        <w:rPr>
          <w:lang w:val="en-US"/>
        </w:rPr>
        <w:t>DDP</w:t>
      </w:r>
      <w:r w:rsidR="00DA093C" w:rsidRPr="00DA093C">
        <w:t xml:space="preserve"> для резидентов </w:t>
      </w:r>
      <w:r w:rsidR="00984E08" w:rsidRPr="00984E08">
        <w:rPr>
          <w:rFonts w:ascii="OfficinaSerifBookCTT" w:hAnsi="OfficinaSerifBookCTT"/>
        </w:rPr>
        <w:t>(без НДС).</w:t>
      </w:r>
    </w:p>
    <w:p w:rsidR="009A2C54" w:rsidRPr="009A2C54" w:rsidRDefault="00DA5133" w:rsidP="009A2C54">
      <w:pPr>
        <w:pStyle w:val="BodyTextIndent3"/>
        <w:ind w:left="0" w:firstLine="709"/>
        <w:rPr>
          <w:rFonts w:ascii="OfficinaSerifBookCTT" w:hAnsi="OfficinaSerifBookCTT"/>
        </w:rPr>
      </w:pPr>
      <w:r>
        <w:rPr>
          <w:rFonts w:ascii="OfficinaSerifBookCTT" w:hAnsi="OfficinaSerifBookCTT"/>
        </w:rPr>
        <w:t xml:space="preserve">Итоговые цены </w:t>
      </w:r>
      <w:r w:rsidR="009A2C54" w:rsidRPr="009A2C54">
        <w:rPr>
          <w:rFonts w:ascii="OfficinaSerifBookCTT" w:hAnsi="OfficinaSerifBookCTT"/>
        </w:rPr>
        <w:t xml:space="preserve">будут рассчитываться следующим образом: </w:t>
      </w:r>
    </w:p>
    <w:p w:rsidR="009A2C54" w:rsidRPr="00DA5133" w:rsidRDefault="009A2C54" w:rsidP="009A2C54">
      <w:pPr>
        <w:pStyle w:val="BodyTextIndent3"/>
        <w:ind w:left="0" w:firstLine="709"/>
        <w:jc w:val="center"/>
        <w:rPr>
          <w:b/>
        </w:rPr>
      </w:pPr>
      <w:r w:rsidRPr="00DA5133">
        <w:rPr>
          <w:b/>
        </w:rPr>
        <w:t>Цена = GPL *(1 – B) * (1 + L,) где</w:t>
      </w:r>
    </w:p>
    <w:p w:rsidR="00100BD1" w:rsidRPr="00DA5133" w:rsidRDefault="009A2C54" w:rsidP="009A2C54">
      <w:pPr>
        <w:numPr>
          <w:ilvl w:val="0"/>
          <w:numId w:val="1"/>
        </w:numPr>
        <w:tabs>
          <w:tab w:val="clear" w:pos="1437"/>
        </w:tabs>
        <w:jc w:val="both"/>
        <w:rPr>
          <w:bCs/>
          <w:iCs/>
          <w:szCs w:val="28"/>
        </w:rPr>
      </w:pPr>
      <w:r w:rsidRPr="00DA5133">
        <w:rPr>
          <w:bCs/>
          <w:iCs/>
          <w:szCs w:val="28"/>
          <w:lang w:val="en-US"/>
        </w:rPr>
        <w:t>B</w:t>
      </w:r>
      <w:r w:rsidRPr="00DA5133">
        <w:rPr>
          <w:bCs/>
          <w:iCs/>
          <w:szCs w:val="28"/>
        </w:rPr>
        <w:t xml:space="preserve"> – скидка </w:t>
      </w:r>
      <w:r w:rsidRPr="00DA5133">
        <w:rPr>
          <w:bCs/>
          <w:iCs/>
          <w:szCs w:val="28"/>
          <w:lang w:val="en-US"/>
        </w:rPr>
        <w:t>HP</w:t>
      </w:r>
      <w:r w:rsidRPr="00DA5133">
        <w:rPr>
          <w:bCs/>
          <w:iCs/>
          <w:szCs w:val="28"/>
        </w:rPr>
        <w:t xml:space="preserve"> для ВымпелКом (по </w:t>
      </w:r>
      <w:r w:rsidR="00984E08" w:rsidRPr="00DA5133">
        <w:rPr>
          <w:bCs/>
          <w:iCs/>
          <w:szCs w:val="28"/>
        </w:rPr>
        <w:t>соглашению</w:t>
      </w:r>
      <w:r w:rsidRPr="00DA5133">
        <w:rPr>
          <w:bCs/>
          <w:iCs/>
          <w:szCs w:val="28"/>
        </w:rPr>
        <w:t xml:space="preserve"> между НР и Вымпелком), для расчета базовой цены на вход партнеру  в % от GPL. </w:t>
      </w:r>
    </w:p>
    <w:p w:rsidR="00984E08" w:rsidRPr="00DA5133" w:rsidRDefault="009A2C54" w:rsidP="009A2C54">
      <w:pPr>
        <w:numPr>
          <w:ilvl w:val="0"/>
          <w:numId w:val="1"/>
        </w:numPr>
        <w:tabs>
          <w:tab w:val="clear" w:pos="1437"/>
        </w:tabs>
        <w:jc w:val="both"/>
        <w:rPr>
          <w:bCs/>
          <w:iCs/>
          <w:szCs w:val="28"/>
        </w:rPr>
      </w:pPr>
      <w:r w:rsidRPr="00DA5133">
        <w:rPr>
          <w:bCs/>
          <w:iCs/>
          <w:szCs w:val="28"/>
          <w:lang w:val="en-US"/>
        </w:rPr>
        <w:t>L</w:t>
      </w:r>
      <w:r w:rsidRPr="00DA5133">
        <w:rPr>
          <w:bCs/>
          <w:iCs/>
          <w:szCs w:val="28"/>
        </w:rPr>
        <w:t xml:space="preserve"> - </w:t>
      </w:r>
      <w:r w:rsidR="00175E97" w:rsidRPr="00DA5133">
        <w:rPr>
          <w:bCs/>
          <w:iCs/>
          <w:szCs w:val="28"/>
          <w:lang w:val="en-US"/>
        </w:rPr>
        <w:t>Аплифт</w:t>
      </w:r>
      <w:r w:rsidRPr="00DA5133">
        <w:rPr>
          <w:bCs/>
          <w:iCs/>
          <w:szCs w:val="28"/>
        </w:rPr>
        <w:t xml:space="preserve"> </w:t>
      </w:r>
    </w:p>
    <w:p w:rsidR="009A2C54" w:rsidRPr="00607852" w:rsidRDefault="00100BD1" w:rsidP="009A2C54">
      <w:pPr>
        <w:rPr>
          <w:rFonts w:ascii="OfficinaSerifBookCTT" w:hAnsi="OfficinaSerifBookCTT"/>
          <w:bCs/>
          <w:iCs/>
          <w:szCs w:val="28"/>
        </w:rPr>
      </w:pPr>
      <w:r w:rsidRPr="00100BD1">
        <w:rPr>
          <w:rFonts w:ascii="OfficinaSerifBookCTT" w:hAnsi="OfficinaSerifBookCTT"/>
          <w:bCs/>
          <w:iCs/>
          <w:szCs w:val="28"/>
        </w:rPr>
        <w:t>Все цены должны быть представлены- для резидентов в AMD для нерезидентов в USD.</w:t>
      </w:r>
    </w:p>
    <w:p w:rsidR="00100BD1" w:rsidRPr="00607852" w:rsidRDefault="00100BD1" w:rsidP="009A2C54">
      <w:pPr>
        <w:rPr>
          <w:rFonts w:ascii="OfficinaSerifBookCTT" w:hAnsi="OfficinaSerifBookCTT"/>
          <w:bCs/>
          <w:iCs/>
          <w:szCs w:val="28"/>
        </w:rPr>
      </w:pPr>
    </w:p>
    <w:bookmarkEnd w:id="27"/>
    <w:p w:rsidR="00097AB0" w:rsidRPr="006A08D6" w:rsidRDefault="00020AA8" w:rsidP="00097AB0">
      <w:pPr>
        <w:ind w:firstLine="709"/>
        <w:jc w:val="both"/>
        <w:rPr>
          <w:iCs/>
        </w:rPr>
      </w:pPr>
      <w:r w:rsidRPr="00357F58">
        <w:rPr>
          <w:iCs/>
        </w:rPr>
        <w:t>Во время финансового анализа цены, предложенные компаниями-резидентами, будут сравниваться с ценами компаний нерезидентов, основываясь на расчетном курсе ЦБ РА  на день подачи предложений.</w:t>
      </w:r>
    </w:p>
    <w:p w:rsidR="00642098" w:rsidRPr="006A08D6" w:rsidRDefault="00642098" w:rsidP="00097AB0">
      <w:pPr>
        <w:ind w:firstLine="709"/>
        <w:jc w:val="both"/>
        <w:rPr>
          <w:rFonts w:ascii="OfficinaSerifBookCTT" w:hAnsi="OfficinaSerifBookCTT"/>
          <w:b/>
          <w:bCs/>
          <w:iCs/>
          <w:szCs w:val="28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 w:cs="Times New Roman"/>
        </w:rPr>
      </w:pPr>
      <w:bookmarkStart w:id="28" w:name="_Toc383702777"/>
      <w:r w:rsidRPr="00FA59F1">
        <w:rPr>
          <w:rFonts w:ascii="OfficinaSerifBookCTT" w:hAnsi="OfficinaSerifBookCTT" w:cs="Times New Roman"/>
        </w:rPr>
        <w:t>2.</w:t>
      </w:r>
      <w:r w:rsidR="00A7442A">
        <w:rPr>
          <w:rFonts w:ascii="OfficinaSerifBookCTT" w:hAnsi="OfficinaSerifBookCTT" w:cs="Times New Roman"/>
        </w:rPr>
        <w:t>4</w:t>
      </w:r>
      <w:r w:rsidRPr="00FA59F1">
        <w:rPr>
          <w:rFonts w:ascii="OfficinaSerifBookCTT" w:hAnsi="OfficinaSerifBookCTT" w:cs="Times New Roman"/>
        </w:rPr>
        <w:t xml:space="preserve">. </w:t>
      </w:r>
      <w:bookmarkStart w:id="29" w:name="_Toc211764257"/>
      <w:r w:rsidRPr="00FA59F1">
        <w:rPr>
          <w:rFonts w:ascii="OfficinaSerifBookCTT" w:hAnsi="OfficinaSerifBookCTT" w:cs="Times New Roman"/>
        </w:rPr>
        <w:t>Гарантийные обязательства</w:t>
      </w:r>
      <w:bookmarkEnd w:id="28"/>
      <w:bookmarkEnd w:id="29"/>
      <w:r w:rsidRPr="00FA59F1" w:rsidDel="005015C8">
        <w:rPr>
          <w:rFonts w:ascii="OfficinaSerifBookCTT" w:hAnsi="OfficinaSerifBookCTT" w:cs="Times New Roman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592881" w:rsidRPr="005077DD" w:rsidRDefault="00592881" w:rsidP="00B67447">
      <w:pPr>
        <w:ind w:firstLine="720"/>
        <w:jc w:val="both"/>
        <w:rPr>
          <w:rFonts w:ascii="OfficinaSerifBookCTT" w:hAnsi="OfficinaSerifBookCTT"/>
        </w:rPr>
      </w:pPr>
    </w:p>
    <w:p w:rsidR="00A91A93" w:rsidRPr="00FA59F1" w:rsidRDefault="00B62C9B" w:rsidP="00B67447">
      <w:pPr>
        <w:ind w:firstLine="720"/>
        <w:jc w:val="both"/>
        <w:rPr>
          <w:rFonts w:ascii="OfficinaSerifBookCTT" w:hAnsi="OfficinaSerifBookCTT"/>
        </w:rPr>
      </w:pPr>
      <w:r w:rsidRPr="00B62C9B">
        <w:rPr>
          <w:rFonts w:ascii="OfficinaSerifBookCTT" w:hAnsi="OfficinaSerifBookCTT"/>
        </w:rPr>
        <w:t>В</w:t>
      </w:r>
      <w:r w:rsidR="00A91A93" w:rsidRPr="00FA59F1">
        <w:rPr>
          <w:rFonts w:ascii="OfficinaSerifBookCTT" w:hAnsi="OfficinaSerifBookCTT"/>
        </w:rPr>
        <w:t xml:space="preserve"> случае поставки некачественного или некомплектного товара Поставщик обязуется за свой счет заменить некачественный или </w:t>
      </w:r>
      <w:r w:rsidR="00BD4622" w:rsidRPr="00020AA8">
        <w:t>допоставить</w:t>
      </w:r>
      <w:r w:rsidR="00BD4622">
        <w:rPr>
          <w:rFonts w:ascii="OfficinaSerifBookCTT" w:hAnsi="OfficinaSerifBookCTT"/>
        </w:rPr>
        <w:t xml:space="preserve"> некомплектный Товар.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bookmarkStart w:id="30" w:name="_Toc211764258"/>
      <w:bookmarkStart w:id="31" w:name="_Toc383702778"/>
      <w:r w:rsidRPr="00FA59F1">
        <w:rPr>
          <w:rFonts w:ascii="OfficinaSerifBookCTT" w:hAnsi="OfficinaSerifBookCTT"/>
          <w:iCs w:val="0"/>
        </w:rPr>
        <w:t>2.</w:t>
      </w:r>
      <w:r w:rsidR="00A7442A">
        <w:rPr>
          <w:rFonts w:ascii="OfficinaSerifBookCTT" w:hAnsi="OfficinaSerifBookCTT"/>
          <w:iCs w:val="0"/>
        </w:rPr>
        <w:t>5</w:t>
      </w:r>
      <w:r w:rsidRPr="00FA59F1">
        <w:rPr>
          <w:rFonts w:ascii="OfficinaSerifBookCTT" w:hAnsi="OfficinaSerifBookCTT"/>
          <w:iCs w:val="0"/>
        </w:rPr>
        <w:t>. Условия поставки</w:t>
      </w:r>
      <w:bookmarkEnd w:id="30"/>
      <w:r w:rsidR="00483545">
        <w:rPr>
          <w:rFonts w:ascii="OfficinaSerifBookCTT" w:hAnsi="OfficinaSerifBookCTT"/>
          <w:iCs w:val="0"/>
        </w:rPr>
        <w:t>. Сроки поставки</w:t>
      </w:r>
      <w:bookmarkEnd w:id="31"/>
    </w:p>
    <w:p w:rsidR="00A91A93" w:rsidRPr="00FA59F1" w:rsidRDefault="00A91A93" w:rsidP="00B67447">
      <w:pPr>
        <w:pStyle w:val="Heading2"/>
        <w:spacing w:before="0" w:after="0" w:line="240" w:lineRule="atLeast"/>
        <w:ind w:left="900"/>
        <w:jc w:val="both"/>
        <w:rPr>
          <w:rFonts w:ascii="OfficinaSerifBookCTT" w:hAnsi="OfficinaSerifBookCTT"/>
          <w:iCs w:val="0"/>
        </w:rPr>
      </w:pPr>
      <w:r w:rsidRPr="00FA59F1">
        <w:rPr>
          <w:rFonts w:ascii="OfficinaSerifBookCTT" w:hAnsi="OfficinaSerifBookCTT"/>
          <w:iCs w:val="0"/>
        </w:rPr>
        <w:t xml:space="preserve"> </w:t>
      </w:r>
    </w:p>
    <w:p w:rsidR="00CE63D6" w:rsidRPr="00CE63D6" w:rsidRDefault="001829BE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CE63D6">
        <w:rPr>
          <w:rFonts w:ascii="OfficinaSerifBookCTT" w:hAnsi="OfficinaSerifBookCTT"/>
        </w:rPr>
        <w:t>Базис поставки</w:t>
      </w:r>
      <w:r w:rsidR="00F82AF1" w:rsidRPr="00CE63D6">
        <w:rPr>
          <w:rFonts w:ascii="OfficinaSerifBookCTT" w:hAnsi="OfficinaSerifBookCTT"/>
        </w:rPr>
        <w:t>:</w:t>
      </w:r>
      <w:r w:rsidR="00CE63D6" w:rsidRPr="00CE63D6">
        <w:rPr>
          <w:rFonts w:ascii="OfficinaSerifBookCTT" w:hAnsi="OfficinaSerifBookCTT"/>
        </w:rPr>
        <w:t xml:space="preserve"> </w:t>
      </w:r>
      <w:r w:rsidR="00CE63D6" w:rsidRPr="00CE63D6">
        <w:rPr>
          <w:rFonts w:ascii="OfficinaSerifBookCTT" w:hAnsi="OfficinaSerifBookCTT"/>
          <w:lang w:val="en-US"/>
        </w:rPr>
        <w:t>DAP</w:t>
      </w:r>
      <w:r w:rsidR="00CE63D6" w:rsidRPr="00CE63D6">
        <w:rPr>
          <w:rFonts w:ascii="OfficinaSerifBookCTT" w:hAnsi="OfficinaSerifBookCTT"/>
        </w:rPr>
        <w:t xml:space="preserve"> (</w:t>
      </w:r>
      <w:r w:rsidR="00CE63D6" w:rsidRPr="00CE63D6">
        <w:rPr>
          <w:rFonts w:ascii="OfficinaSerifBookCTT" w:hAnsi="OfficinaSerifBookCTT"/>
          <w:lang w:val="en-US"/>
        </w:rPr>
        <w:t>Incoterms</w:t>
      </w:r>
      <w:r w:rsidR="00CE63D6" w:rsidRPr="00CE63D6">
        <w:rPr>
          <w:rFonts w:ascii="OfficinaSerifBookCTT" w:hAnsi="OfficinaSerifBookCTT"/>
        </w:rPr>
        <w:t xml:space="preserve"> 2010) для поставщиков нерезидентов и </w:t>
      </w:r>
      <w:r w:rsidR="00CE63D6" w:rsidRPr="00CE63D6">
        <w:rPr>
          <w:lang w:val="en-US"/>
        </w:rPr>
        <w:t>DDP</w:t>
      </w:r>
      <w:r w:rsidR="00CE63D6" w:rsidRPr="00020AA8">
        <w:t xml:space="preserve"> для поставщиков резидентов</w:t>
      </w:r>
      <w:r w:rsidR="00CE63D6" w:rsidRPr="00CE63D6">
        <w:rPr>
          <w:rFonts w:ascii="OfficinaSerifBookCTT" w:hAnsi="OfficinaSerifBookCTT"/>
          <w:snapToGrid w:val="0"/>
        </w:rPr>
        <w:t>.</w:t>
      </w:r>
    </w:p>
    <w:p w:rsidR="00F82AF1" w:rsidRPr="00CE63D6" w:rsidRDefault="00CE63D6" w:rsidP="00CE63D6">
      <w:pPr>
        <w:pStyle w:val="ListParagraph"/>
        <w:numPr>
          <w:ilvl w:val="0"/>
          <w:numId w:val="21"/>
        </w:numPr>
        <w:jc w:val="both"/>
        <w:rPr>
          <w:rFonts w:ascii="OfficinaSerifBookCTT" w:hAnsi="OfficinaSerifBookCTT"/>
        </w:rPr>
      </w:pPr>
      <w:r w:rsidRPr="00CE63D6">
        <w:rPr>
          <w:rFonts w:ascii="OfficinaSerifBookCTT" w:hAnsi="OfficinaSerifBookCTT"/>
        </w:rPr>
        <w:lastRenderedPageBreak/>
        <w:t>В своем тендерном предложении участник указывает наикротчайшие возможные сроки поставки</w:t>
      </w:r>
    </w:p>
    <w:p w:rsidR="00CE63D6" w:rsidRDefault="00CE63D6" w:rsidP="00CE63D6">
      <w:pPr>
        <w:ind w:left="851"/>
        <w:jc w:val="both"/>
        <w:rPr>
          <w:rFonts w:ascii="OfficinaSerifBookCTT" w:hAnsi="OfficinaSerifBookCTT"/>
        </w:rPr>
      </w:pPr>
    </w:p>
    <w:p w:rsidR="0072567A" w:rsidRPr="00CE63D6" w:rsidRDefault="0072567A" w:rsidP="00CE63D6">
      <w:pPr>
        <w:jc w:val="both"/>
        <w:rPr>
          <w:rFonts w:ascii="OfficinaSerifBookCTT" w:hAnsi="OfficinaSerifBookCTT"/>
        </w:rPr>
      </w:pPr>
    </w:p>
    <w:p w:rsidR="0072567A" w:rsidRPr="0072567A" w:rsidRDefault="00A91A93" w:rsidP="00B67447">
      <w:pPr>
        <w:pStyle w:val="Heading2"/>
        <w:spacing w:before="0" w:after="0" w:line="240" w:lineRule="atLeast"/>
        <w:ind w:firstLine="900"/>
        <w:jc w:val="both"/>
        <w:rPr>
          <w:rFonts w:ascii="OfficinaSerifBookCTT" w:hAnsi="OfficinaSerifBookCTT"/>
          <w:iCs w:val="0"/>
        </w:rPr>
      </w:pPr>
      <w:bookmarkStart w:id="32" w:name="_Toc211764259"/>
      <w:bookmarkStart w:id="33" w:name="_Toc383702779"/>
      <w:r w:rsidRPr="00FA59F1">
        <w:rPr>
          <w:rFonts w:ascii="OfficinaSerifBookCTT" w:hAnsi="OfficinaSerifBookCTT"/>
          <w:iCs w:val="0"/>
        </w:rPr>
        <w:t>2.</w:t>
      </w:r>
      <w:r w:rsidR="00A7442A">
        <w:rPr>
          <w:rFonts w:ascii="OfficinaSerifBookCTT" w:hAnsi="OfficinaSerifBookCTT"/>
          <w:iCs w:val="0"/>
        </w:rPr>
        <w:t>6</w:t>
      </w:r>
      <w:r w:rsidRPr="00FA59F1">
        <w:rPr>
          <w:rFonts w:ascii="OfficinaSerifBookCTT" w:hAnsi="OfficinaSerifBookCTT"/>
          <w:iCs w:val="0"/>
        </w:rPr>
        <w:t>. Валюта и условия оплаты</w:t>
      </w:r>
      <w:bookmarkEnd w:id="32"/>
      <w:bookmarkEnd w:id="33"/>
      <w:r w:rsidRPr="00FA59F1">
        <w:rPr>
          <w:rFonts w:ascii="OfficinaSerifBookCTT" w:hAnsi="OfficinaSerifBookCTT"/>
          <w:iCs w:val="0"/>
        </w:rPr>
        <w:t xml:space="preserve"> </w:t>
      </w:r>
    </w:p>
    <w:p w:rsidR="00A91A93" w:rsidRPr="00FA59F1" w:rsidRDefault="00A91A93" w:rsidP="00B67447">
      <w:pPr>
        <w:jc w:val="both"/>
        <w:rPr>
          <w:rFonts w:ascii="OfficinaSerifBookCTT" w:hAnsi="OfficinaSerifBookCTT"/>
        </w:rPr>
      </w:pPr>
    </w:p>
    <w:p w:rsidR="00C66DC5" w:rsidRDefault="00AC237A" w:rsidP="00B05FC0">
      <w:pPr>
        <w:numPr>
          <w:ilvl w:val="0"/>
          <w:numId w:val="11"/>
        </w:numPr>
        <w:ind w:left="851" w:hanging="142"/>
        <w:jc w:val="both"/>
        <w:rPr>
          <w:rFonts w:ascii="OfficinaSerifBookCTT" w:hAnsi="OfficinaSerifBookCTT"/>
          <w:snapToGrid w:val="0"/>
        </w:rPr>
      </w:pPr>
      <w:r w:rsidRPr="0062027F">
        <w:rPr>
          <w:rFonts w:ascii="OfficinaSerifBookCTT" w:hAnsi="OfficinaSerifBookCTT"/>
          <w:snapToGrid w:val="0"/>
        </w:rPr>
        <w:t>Валюта поставки</w:t>
      </w:r>
      <w:r w:rsidR="00C66DC5">
        <w:rPr>
          <w:rFonts w:ascii="OfficinaSerifBookCTT" w:hAnsi="OfficinaSerifBookCTT"/>
          <w:snapToGrid w:val="0"/>
        </w:rPr>
        <w:t>:</w:t>
      </w:r>
      <w:r w:rsidRPr="0062027F">
        <w:rPr>
          <w:rFonts w:ascii="OfficinaSerifBookCTT" w:hAnsi="OfficinaSerifBookCTT"/>
          <w:snapToGrid w:val="0"/>
        </w:rPr>
        <w:t xml:space="preserve"> </w:t>
      </w:r>
    </w:p>
    <w:p w:rsidR="00483696" w:rsidRDefault="00C66DC5" w:rsidP="00C66DC5">
      <w:pPr>
        <w:ind w:left="851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 xml:space="preserve">- </w:t>
      </w:r>
      <w:r w:rsidR="00020AA8">
        <w:rPr>
          <w:snapToGrid w:val="0"/>
          <w:lang w:val="en-US"/>
        </w:rPr>
        <w:t>AMD</w:t>
      </w:r>
      <w:r>
        <w:rPr>
          <w:rFonts w:ascii="OfficinaSerifBookCTT" w:hAnsi="OfficinaSerifBookCTT"/>
          <w:snapToGrid w:val="0"/>
        </w:rPr>
        <w:t xml:space="preserve"> для резидентов</w:t>
      </w:r>
      <w:r w:rsidR="00483696" w:rsidRPr="0062027F">
        <w:rPr>
          <w:rFonts w:ascii="OfficinaSerifBookCTT" w:hAnsi="OfficinaSerifBookCTT"/>
          <w:snapToGrid w:val="0"/>
        </w:rPr>
        <w:t>;</w:t>
      </w:r>
      <w:r w:rsidR="00AE3A56">
        <w:rPr>
          <w:rFonts w:ascii="OfficinaSerifBookCTT" w:hAnsi="OfficinaSerifBookCTT"/>
          <w:snapToGrid w:val="0"/>
        </w:rPr>
        <w:t xml:space="preserve"> </w:t>
      </w:r>
    </w:p>
    <w:p w:rsidR="00B72B2A" w:rsidRPr="00B72B2A" w:rsidRDefault="00C66DC5" w:rsidP="00B72B2A">
      <w:pPr>
        <w:ind w:left="851"/>
        <w:jc w:val="both"/>
        <w:rPr>
          <w:rFonts w:ascii="OfficinaSerifBookCTT" w:hAnsi="OfficinaSerifBookCTT"/>
          <w:snapToGrid w:val="0"/>
        </w:rPr>
      </w:pPr>
      <w:r>
        <w:rPr>
          <w:rFonts w:ascii="OfficinaSerifBookCTT" w:hAnsi="OfficinaSerifBookCTT"/>
          <w:snapToGrid w:val="0"/>
        </w:rPr>
        <w:t xml:space="preserve">- </w:t>
      </w:r>
      <w:r w:rsidRPr="00C66DC5">
        <w:rPr>
          <w:rFonts w:ascii="OfficinaSerifBookCTT" w:hAnsi="OfficinaSerifBookCTT"/>
          <w:snapToGrid w:val="0"/>
        </w:rPr>
        <w:t>доллары США для нерезидентов</w:t>
      </w:r>
    </w:p>
    <w:p w:rsidR="00483696" w:rsidRPr="007636B6" w:rsidRDefault="007636B6" w:rsidP="00483545">
      <w:pPr>
        <w:numPr>
          <w:ilvl w:val="0"/>
          <w:numId w:val="11"/>
        </w:numPr>
        <w:ind w:left="3" w:firstLine="709"/>
        <w:jc w:val="both"/>
        <w:rPr>
          <w:rFonts w:ascii="OfficinaSerifBookCTT" w:hAnsi="OfficinaSerifBookCTT"/>
          <w:snapToGrid w:val="0"/>
        </w:rPr>
      </w:pPr>
      <w:r>
        <w:rPr>
          <w:snapToGrid w:val="0"/>
          <w:lang w:val="en-US"/>
        </w:rPr>
        <w:t>Н</w:t>
      </w:r>
      <w:r w:rsidRPr="007636B6">
        <w:rPr>
          <w:snapToGrid w:val="0"/>
        </w:rPr>
        <w:t>аиболее</w:t>
      </w:r>
      <w:r w:rsidRPr="007636B6">
        <w:rPr>
          <w:rFonts w:ascii="OfficinaSerifBookCTT" w:hAnsi="OfficinaSerifBookCTT"/>
          <w:snapToGrid w:val="0"/>
        </w:rPr>
        <w:t xml:space="preserve"> приемлемыми условиями оплаты</w:t>
      </w:r>
      <w:r w:rsidRPr="007636B6">
        <w:rPr>
          <w:rFonts w:ascii="OfficinaSerifBookCTT" w:hAnsi="OfficinaSerifBookCTT"/>
          <w:snapToGrid w:val="0"/>
          <w:lang w:val="en-US"/>
        </w:rPr>
        <w:t>:</w:t>
      </w:r>
    </w:p>
    <w:p w:rsidR="00483696" w:rsidRPr="004F380D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4F380D">
        <w:rPr>
          <w:rFonts w:ascii="OfficinaSerifBookCTT" w:hAnsi="OfficinaSerifBookCTT"/>
          <w:snapToGrid w:val="0"/>
        </w:rPr>
        <w:t>- Без авансого</w:t>
      </w:r>
      <w:r w:rsidR="007636B6">
        <w:rPr>
          <w:snapToGrid w:val="0"/>
          <w:lang w:val="en-US"/>
        </w:rPr>
        <w:t>го</w:t>
      </w:r>
      <w:r w:rsidRPr="004F380D">
        <w:rPr>
          <w:rFonts w:ascii="OfficinaSerifBookCTT" w:hAnsi="OfficinaSerifBookCTT"/>
          <w:snapToGrid w:val="0"/>
        </w:rPr>
        <w:t xml:space="preserve"> платежа;</w:t>
      </w:r>
    </w:p>
    <w:p w:rsidR="00483696" w:rsidRPr="00F53C5E" w:rsidRDefault="00483696" w:rsidP="00483696">
      <w:pPr>
        <w:ind w:firstLine="709"/>
        <w:jc w:val="both"/>
        <w:rPr>
          <w:rFonts w:ascii="OfficinaSerifBookCTT" w:hAnsi="OfficinaSerifBookCTT"/>
          <w:snapToGrid w:val="0"/>
        </w:rPr>
      </w:pPr>
      <w:r w:rsidRPr="004F380D">
        <w:rPr>
          <w:rFonts w:ascii="OfficinaSerifBookCTT" w:hAnsi="OfficinaSerifBookCTT"/>
          <w:snapToGrid w:val="0"/>
        </w:rPr>
        <w:t xml:space="preserve">- Отсрочка платежа на </w:t>
      </w:r>
      <w:r w:rsidR="007636B6" w:rsidRPr="00B62C9B">
        <w:rPr>
          <w:rFonts w:ascii="OfficinaSerifBookCTT" w:hAnsi="OfficinaSerifBookCTT"/>
          <w:snapToGrid w:val="0"/>
        </w:rPr>
        <w:t xml:space="preserve">60 дней, </w:t>
      </w:r>
      <w:r w:rsidR="00AC484F" w:rsidRPr="004F380D">
        <w:rPr>
          <w:rFonts w:ascii="OfficinaSerifBookCTT" w:hAnsi="OfficinaSerifBookCTT"/>
          <w:snapToGrid w:val="0"/>
        </w:rPr>
        <w:t>90</w:t>
      </w:r>
      <w:r w:rsidRPr="004F380D">
        <w:rPr>
          <w:rFonts w:ascii="OfficinaSerifBookCTT" w:hAnsi="OfficinaSerifBookCTT"/>
          <w:snapToGrid w:val="0"/>
        </w:rPr>
        <w:t xml:space="preserve"> дней</w:t>
      </w:r>
      <w:r w:rsidR="007636B6" w:rsidRPr="00B62C9B">
        <w:rPr>
          <w:rFonts w:ascii="OfficinaSerifBookCTT" w:hAnsi="OfficinaSerifBookCTT"/>
          <w:snapToGrid w:val="0"/>
        </w:rPr>
        <w:t>, 180 дней</w:t>
      </w:r>
      <w:r w:rsidRPr="004F380D">
        <w:rPr>
          <w:rFonts w:ascii="OfficinaSerifBookCTT" w:hAnsi="OfficinaSerifBookCTT"/>
          <w:snapToGrid w:val="0"/>
        </w:rPr>
        <w:t>.</w:t>
      </w:r>
    </w:p>
    <w:p w:rsidR="0017375F" w:rsidRPr="00D9127B" w:rsidRDefault="00D9127B" w:rsidP="00D9127B">
      <w:pPr>
        <w:ind w:firstLine="709"/>
        <w:jc w:val="both"/>
        <w:rPr>
          <w:rFonts w:ascii="OfficinaSerifBookCTT" w:hAnsi="OfficinaSerifBookCTT"/>
        </w:rPr>
      </w:pPr>
      <w:r w:rsidRPr="006F0243">
        <w:rPr>
          <w:color w:val="000000"/>
        </w:rPr>
        <w:t>Все затраты на сертификацию, в соответствии с законодательством стран - несет поставщик</w:t>
      </w:r>
      <w:r w:rsidRPr="00D9127B">
        <w:rPr>
          <w:color w:val="000000"/>
        </w:rPr>
        <w:t>.</w:t>
      </w:r>
    </w:p>
    <w:p w:rsidR="007F5F11" w:rsidRDefault="007F5F11" w:rsidP="00B67447">
      <w:pPr>
        <w:ind w:firstLine="709"/>
        <w:jc w:val="both"/>
        <w:rPr>
          <w:rFonts w:ascii="OfficinaSerifBookCTT" w:hAnsi="OfficinaSerifBookCTT"/>
        </w:rPr>
      </w:pPr>
      <w:r w:rsidRPr="007F5F11">
        <w:rPr>
          <w:rFonts w:ascii="OfficinaSerifBookCTT" w:hAnsi="OfficinaSerifBookCTT"/>
        </w:rPr>
        <w:t xml:space="preserve">Датой платежа и, соответственно, исполнения Заказчиком своих обязательств по оплате по настоящему Договору считается дата списания денежных средств с расчетного счета Заказчика в адрес </w:t>
      </w:r>
      <w:r>
        <w:rPr>
          <w:rFonts w:ascii="OfficinaSerifBookCTT" w:hAnsi="OfficinaSerifBookCTT"/>
        </w:rPr>
        <w:t>Поставщика.</w:t>
      </w:r>
    </w:p>
    <w:p w:rsidR="0072567A" w:rsidRDefault="0072567A" w:rsidP="00B67447">
      <w:pPr>
        <w:jc w:val="both"/>
        <w:rPr>
          <w:rFonts w:ascii="OfficinaSerifBookCTT" w:hAnsi="OfficinaSerifBookCTT"/>
        </w:rPr>
      </w:pPr>
    </w:p>
    <w:p w:rsidR="0074230D" w:rsidRPr="00642098" w:rsidRDefault="0074230D" w:rsidP="00B67447">
      <w:pPr>
        <w:ind w:firstLine="720"/>
        <w:jc w:val="both"/>
        <w:rPr>
          <w:rFonts w:ascii="OfficinaSerifBookCTT" w:hAnsi="OfficinaSerifBookCTT"/>
        </w:rPr>
      </w:pPr>
      <w:bookmarkStart w:id="34" w:name="_Toc86740976"/>
      <w:bookmarkEnd w:id="4"/>
      <w:bookmarkEnd w:id="5"/>
    </w:p>
    <w:p w:rsidR="005A5B55" w:rsidRPr="00642098" w:rsidRDefault="005A5B55" w:rsidP="00932DEA">
      <w:pPr>
        <w:pStyle w:val="Heading2"/>
        <w:spacing w:before="0" w:after="0" w:line="240" w:lineRule="atLeast"/>
        <w:ind w:firstLine="900"/>
        <w:jc w:val="both"/>
        <w:rPr>
          <w:rFonts w:cs="Times New Roman"/>
        </w:rPr>
      </w:pPr>
      <w:bookmarkStart w:id="35" w:name="_Toc383702780"/>
      <w:r w:rsidRPr="00932DEA">
        <w:rPr>
          <w:rFonts w:ascii="OfficinaSerifBookCTT" w:hAnsi="OfficinaSerifBookCTT"/>
          <w:iCs w:val="0"/>
        </w:rPr>
        <w:t>2.</w:t>
      </w:r>
      <w:r w:rsidR="00B62C9B" w:rsidRPr="00607852">
        <w:rPr>
          <w:rFonts w:ascii="OfficinaSerifBookCTT" w:hAnsi="OfficinaSerifBookCTT"/>
          <w:iCs w:val="0"/>
        </w:rPr>
        <w:t>7</w:t>
      </w:r>
      <w:r w:rsidRPr="00932DEA">
        <w:rPr>
          <w:rFonts w:ascii="OfficinaSerifBookCTT" w:hAnsi="OfficinaSerifBookCTT"/>
          <w:iCs w:val="0"/>
        </w:rPr>
        <w:t>.</w:t>
      </w:r>
      <w:r w:rsidR="00932DEA" w:rsidRPr="00932DEA">
        <w:rPr>
          <w:rFonts w:ascii="OfficinaSerifBookCTT" w:hAnsi="OfficinaSerifBookCTT"/>
          <w:iCs w:val="0"/>
        </w:rPr>
        <w:t xml:space="preserve"> </w:t>
      </w:r>
      <w:r w:rsidR="00932DEA" w:rsidRPr="001E20A6">
        <w:rPr>
          <w:rFonts w:cs="Times New Roman"/>
        </w:rPr>
        <w:t>Гарантия на участие</w:t>
      </w:r>
      <w:bookmarkEnd w:id="35"/>
    </w:p>
    <w:p w:rsidR="00932DEA" w:rsidRPr="00642098" w:rsidRDefault="00932DEA" w:rsidP="00932DEA"/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>Участник тендера обязан предоставить оригинал Безусловной Гарантии на участие, выданной банком, кредитной организацией  или страховой организацией соответствующей ниже указанным обязательным требованиям:</w:t>
      </w:r>
    </w:p>
    <w:p w:rsidR="00932DEA" w:rsidRPr="00613BCB" w:rsidRDefault="00932DEA" w:rsidP="00B62C9B">
      <w:pPr>
        <w:pStyle w:val="ListParagraph"/>
        <w:numPr>
          <w:ilvl w:val="0"/>
          <w:numId w:val="18"/>
        </w:numPr>
        <w:ind w:left="993" w:hanging="273"/>
        <w:jc w:val="both"/>
        <w:rPr>
          <w:lang w:eastAsia="en-US"/>
        </w:rPr>
      </w:pPr>
      <w:r w:rsidRPr="00613BCB">
        <w:rPr>
          <w:lang w:eastAsia="en-US"/>
        </w:rPr>
        <w:t>Гарантия должна быть безотзывной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Сумма гарантии дол</w:t>
      </w:r>
      <w:r w:rsidRPr="00613BCB">
        <w:rPr>
          <w:lang w:eastAsia="en-US"/>
        </w:rPr>
        <w:softHyphen/>
        <w:t xml:space="preserve">жна быть равна </w:t>
      </w:r>
      <w:r w:rsidR="00B62C9B" w:rsidRPr="00B62C9B">
        <w:rPr>
          <w:lang w:eastAsia="en-US"/>
        </w:rPr>
        <w:t>2</w:t>
      </w:r>
      <w:r w:rsidR="00B62C9B">
        <w:rPr>
          <w:lang w:val="en-US" w:eastAsia="en-US"/>
        </w:rPr>
        <w:t> </w:t>
      </w:r>
      <w:r w:rsidR="00B62C9B" w:rsidRPr="00B62C9B">
        <w:rPr>
          <w:lang w:eastAsia="en-US"/>
        </w:rPr>
        <w:t>500</w:t>
      </w:r>
      <w:r w:rsidR="00B62C9B">
        <w:rPr>
          <w:lang w:val="en-US" w:eastAsia="en-US"/>
        </w:rPr>
        <w:t> </w:t>
      </w:r>
      <w:r w:rsidR="00B62C9B" w:rsidRPr="00B62C9B">
        <w:rPr>
          <w:lang w:eastAsia="en-US"/>
        </w:rPr>
        <w:t>000</w:t>
      </w:r>
      <w:r w:rsidR="00B62C9B">
        <w:rPr>
          <w:lang w:val="en-US" w:eastAsia="en-US"/>
        </w:rPr>
        <w:t>AMD</w:t>
      </w:r>
      <w:r w:rsidRPr="00613BCB">
        <w:rPr>
          <w:lang w:eastAsia="en-US"/>
        </w:rPr>
        <w:t xml:space="preserve"> для резидентов </w:t>
      </w:r>
      <w:r w:rsidR="00B62C9B" w:rsidRPr="00B62C9B">
        <w:rPr>
          <w:lang w:eastAsia="en-US"/>
        </w:rPr>
        <w:t>(6</w:t>
      </w:r>
      <w:r w:rsidR="00B62C9B">
        <w:rPr>
          <w:lang w:val="en-US" w:eastAsia="en-US"/>
        </w:rPr>
        <w:t> </w:t>
      </w:r>
      <w:r w:rsidR="00B62C9B" w:rsidRPr="00B62C9B">
        <w:rPr>
          <w:lang w:eastAsia="en-US"/>
        </w:rPr>
        <w:t>000$ для нерезидентов)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Гарантия должна быть действительна до </w:t>
      </w:r>
      <w:r w:rsidR="00B02095" w:rsidRPr="00B02095">
        <w:rPr>
          <w:lang w:eastAsia="en-US"/>
        </w:rPr>
        <w:t>18/07/14г.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>Бенефициаром в гаран</w:t>
      </w:r>
      <w:r w:rsidRPr="00613BCB">
        <w:rPr>
          <w:lang w:eastAsia="en-US"/>
        </w:rPr>
        <w:softHyphen/>
        <w:t>тии должен быть указан Заказчик, принци</w:t>
      </w:r>
      <w:r w:rsidRPr="00613BCB">
        <w:rPr>
          <w:lang w:eastAsia="en-US"/>
        </w:rPr>
        <w:softHyphen/>
        <w:t>па</w:t>
      </w:r>
      <w:r w:rsidRPr="00613BCB">
        <w:rPr>
          <w:lang w:eastAsia="en-US"/>
        </w:rPr>
        <w:softHyphen/>
        <w:t>лом — Участник тендера, гарантом — банк/кредитная организация/страховая компания, выдавшая га</w:t>
      </w:r>
      <w:r w:rsidRPr="00613BCB">
        <w:rPr>
          <w:lang w:eastAsia="en-US"/>
        </w:rPr>
        <w:softHyphen/>
        <w:t>ран</w:t>
      </w:r>
      <w:r w:rsidRPr="00613BCB">
        <w:rPr>
          <w:lang w:eastAsia="en-US"/>
        </w:rPr>
        <w:softHyphen/>
        <w:t>тию.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09"/>
        <w:jc w:val="both"/>
        <w:rPr>
          <w:lang w:eastAsia="en-US"/>
        </w:rPr>
      </w:pPr>
      <w:r w:rsidRPr="00613BCB">
        <w:rPr>
          <w:lang w:eastAsia="en-US"/>
        </w:rPr>
        <w:t xml:space="preserve">В гарантии должно быть </w:t>
      </w:r>
      <w:r w:rsidRPr="00734849">
        <w:rPr>
          <w:lang w:eastAsia="en-US"/>
        </w:rPr>
        <w:t>предусмотрено</w:t>
      </w:r>
      <w:r w:rsidRPr="00613BCB">
        <w:rPr>
          <w:lang w:eastAsia="en-US"/>
        </w:rPr>
        <w:t xml:space="preserve"> безусловное право Заказчика на истребо</w:t>
      </w:r>
      <w:r w:rsidRPr="00613BCB">
        <w:rPr>
          <w:lang w:eastAsia="en-US"/>
        </w:rPr>
        <w:softHyphen/>
        <w:t>вание суммы  гаран</w:t>
      </w:r>
      <w:r w:rsidRPr="00613BCB">
        <w:rPr>
          <w:lang w:eastAsia="en-US"/>
        </w:rPr>
        <w:softHyphen/>
        <w:t>тии полностью или частично в следующих случаях: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Участник забрал свое предложение до истечения срока его действия, упомянутого п.1.</w:t>
      </w:r>
      <w:r w:rsidR="00B62C9B" w:rsidRPr="00B62C9B">
        <w:rPr>
          <w:lang w:eastAsia="en-US"/>
        </w:rPr>
        <w:t>4</w:t>
      </w:r>
      <w:r w:rsidRPr="00613BCB">
        <w:rPr>
          <w:lang w:eastAsia="en-US"/>
        </w:rPr>
        <w:t xml:space="preserve">.2 данной Инструкции, и/или, 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>Отказывается подписывать договор в результате тендера,  и/или,</w:t>
      </w:r>
    </w:p>
    <w:p w:rsidR="00932DEA" w:rsidRPr="00613BCB" w:rsidRDefault="00932DEA" w:rsidP="00932DEA">
      <w:pPr>
        <w:pStyle w:val="BodyTextIndent"/>
        <w:numPr>
          <w:ilvl w:val="1"/>
          <w:numId w:val="18"/>
        </w:numPr>
        <w:jc w:val="both"/>
        <w:rPr>
          <w:lang w:eastAsia="en-US"/>
        </w:rPr>
      </w:pPr>
      <w:r w:rsidRPr="00613BCB">
        <w:rPr>
          <w:lang w:eastAsia="en-US"/>
        </w:rPr>
        <w:t xml:space="preserve">Также в случаях, предусмотренных в пункте 5 “Дисквалификация поставщика” данной Инструкции. 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В гарантии дол</w:t>
      </w:r>
      <w:r w:rsidRPr="00613BCB">
        <w:rPr>
          <w:lang w:eastAsia="en-US"/>
        </w:rPr>
        <w:softHyphen/>
        <w:t>жно быть предусмотрено, что для истребования суммы обеспечения Заказчик направляет гаранту только письменное требо</w:t>
      </w:r>
      <w:r w:rsidRPr="00613BCB">
        <w:rPr>
          <w:lang w:eastAsia="en-US"/>
        </w:rPr>
        <w:softHyphen/>
        <w:t>вание и оригинал га</w:t>
      </w:r>
      <w:r w:rsidRPr="00613BCB">
        <w:rPr>
          <w:lang w:eastAsia="en-US"/>
        </w:rPr>
        <w:softHyphen/>
        <w:t>рантии, без предъявления каких-либо доказательств, свидетельствующих/подтверждающих факт наступления случаев, предусмотренных в пунктах 5.1.-5.3.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Платеж по га</w:t>
      </w:r>
      <w:r w:rsidRPr="00613BCB">
        <w:rPr>
          <w:lang w:eastAsia="en-US"/>
        </w:rPr>
        <w:softHyphen/>
        <w:t>рантии должен быть осущест</w:t>
      </w:r>
      <w:r w:rsidRPr="00613BCB">
        <w:rPr>
          <w:lang w:eastAsia="en-US"/>
        </w:rPr>
        <w:softHyphen/>
        <w:t>влен в те</w:t>
      </w:r>
      <w:r w:rsidRPr="00613BCB">
        <w:rPr>
          <w:lang w:eastAsia="en-US"/>
        </w:rPr>
        <w:softHyphen/>
        <w:t>че</w:t>
      </w:r>
      <w:r w:rsidRPr="00613BCB">
        <w:rPr>
          <w:lang w:eastAsia="en-US"/>
        </w:rPr>
        <w:softHyphen/>
        <w:t>ние 5 ра</w:t>
      </w:r>
      <w:r w:rsidRPr="00613BCB">
        <w:rPr>
          <w:lang w:eastAsia="en-US"/>
        </w:rPr>
        <w:softHyphen/>
        <w:t>бочих дней после обра</w:t>
      </w:r>
      <w:r w:rsidRPr="00613BCB">
        <w:rPr>
          <w:lang w:eastAsia="en-US"/>
        </w:rPr>
        <w:softHyphen/>
        <w:t>щения бене</w:t>
      </w:r>
      <w:r w:rsidRPr="00613BCB">
        <w:rPr>
          <w:lang w:eastAsia="en-US"/>
        </w:rPr>
        <w:softHyphen/>
        <w:t>фи</w:t>
      </w:r>
      <w:r w:rsidRPr="00613BCB">
        <w:rPr>
          <w:lang w:eastAsia="en-US"/>
        </w:rPr>
        <w:softHyphen/>
        <w:t>ци</w:t>
      </w:r>
      <w:r w:rsidRPr="00613BCB">
        <w:rPr>
          <w:lang w:eastAsia="en-US"/>
        </w:rPr>
        <w:softHyphen/>
        <w:t>ара на банковский счет, указанный в письменном требовании.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t>Гарантия должна быть выдана банком, кредитной организацией или страховой компанией о которых достоверно извест</w:t>
      </w:r>
      <w:r w:rsidRPr="00613BCB">
        <w:rPr>
          <w:lang w:eastAsia="en-US"/>
        </w:rPr>
        <w:softHyphen/>
        <w:t>но, что они не являются банк</w:t>
      </w:r>
      <w:r w:rsidRPr="00613BCB">
        <w:rPr>
          <w:lang w:eastAsia="en-US"/>
        </w:rPr>
        <w:softHyphen/>
        <w:t>ротами, не находятся под внешним управ</w:t>
      </w:r>
      <w:r w:rsidRPr="00613BCB">
        <w:rPr>
          <w:lang w:eastAsia="en-US"/>
        </w:rPr>
        <w:softHyphen/>
        <w:t>лением или их лицензия не приостановлена полностью или частично.</w:t>
      </w:r>
    </w:p>
    <w:p w:rsidR="00932DEA" w:rsidRPr="00613BCB" w:rsidRDefault="00932DEA" w:rsidP="00932DEA">
      <w:pPr>
        <w:pStyle w:val="ListParagraph"/>
        <w:numPr>
          <w:ilvl w:val="0"/>
          <w:numId w:val="18"/>
        </w:numPr>
        <w:ind w:left="0" w:firstLine="720"/>
        <w:jc w:val="both"/>
        <w:rPr>
          <w:lang w:eastAsia="en-US"/>
        </w:rPr>
      </w:pPr>
      <w:r w:rsidRPr="00613BCB">
        <w:rPr>
          <w:lang w:eastAsia="en-US"/>
        </w:rPr>
        <w:lastRenderedPageBreak/>
        <w:t>Непредставление обеспечения обязательств Участником и/или несоблюдения требований, указанных в пунктах 1-8  является основанием для отклонения предложения Участника.</w:t>
      </w:r>
    </w:p>
    <w:p w:rsidR="00932DEA" w:rsidRPr="00613BCB" w:rsidRDefault="00932DEA" w:rsidP="00932DEA">
      <w:pPr>
        <w:pStyle w:val="BodyTextIndent"/>
        <w:ind w:firstLine="708"/>
        <w:jc w:val="both"/>
        <w:rPr>
          <w:lang w:eastAsia="en-US"/>
        </w:rPr>
      </w:pPr>
      <w:r w:rsidRPr="00613BCB">
        <w:rPr>
          <w:lang w:eastAsia="en-US"/>
        </w:rPr>
        <w:t xml:space="preserve"> Гарантии возвращаются всем Участникам по окончании Тендера и принятии окончательного решения. Победителю/победителям Тендера Гарантия возвращается при условии заключения договора и/или предоставления гарантии на выполнения договорных обязательств.</w:t>
      </w: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</w:p>
    <w:p w:rsidR="00932DEA" w:rsidRPr="00613BCB" w:rsidRDefault="00932DEA" w:rsidP="00932DEA">
      <w:pPr>
        <w:pStyle w:val="BodyTextIndent"/>
        <w:jc w:val="both"/>
        <w:rPr>
          <w:b/>
          <w:lang w:eastAsia="en-US"/>
        </w:rPr>
      </w:pPr>
      <w:r w:rsidRPr="00613BCB">
        <w:rPr>
          <w:b/>
          <w:lang w:eastAsia="en-US"/>
        </w:rPr>
        <w:t>Рекомендованный текст гарантии на участие:</w:t>
      </w:r>
    </w:p>
    <w:p w:rsidR="00932DEA" w:rsidRPr="00613BCB" w:rsidRDefault="00932DEA" w:rsidP="00932DEA">
      <w:pPr>
        <w:jc w:val="both"/>
        <w:rPr>
          <w:color w:val="FF0000"/>
          <w:sz w:val="20"/>
          <w:szCs w:val="20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jc w:val="both"/>
        <w:rPr>
          <w:sz w:val="4"/>
          <w:szCs w:val="4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  <w:r w:rsidRPr="00613BCB">
        <w:rPr>
          <w:b/>
          <w:sz w:val="18"/>
        </w:rPr>
        <w:t>“ГАРАНТИЯ № ________</w:t>
      </w: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ind w:firstLine="720"/>
        <w:jc w:val="both"/>
        <w:rPr>
          <w:b/>
          <w:sz w:val="18"/>
        </w:rPr>
      </w:pP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 xml:space="preserve">Поскольку __________________________________, юридический адрес: ______________________________ (далее - «Принципал»), представило свое предложение, датированное___________ 2014 г., на участие в открытом тендере № ARM-T _______ по выбору поставщика __________________________ для нужд ЗАО «АрменТел» (далее – «Предложение»), </w:t>
      </w:r>
    </w:p>
    <w:p w:rsidR="00932DEA" w:rsidRPr="00613BCB" w:rsidRDefault="00932DEA" w:rsidP="00932DEA">
      <w:pPr>
        <w:spacing w:before="60"/>
        <w:ind w:firstLine="562"/>
        <w:jc w:val="both"/>
        <w:rPr>
          <w:lang w:eastAsia="en-US"/>
        </w:rPr>
      </w:pPr>
      <w:r w:rsidRPr="00613BCB">
        <w:rPr>
          <w:lang w:eastAsia="en-US"/>
        </w:rPr>
        <w:t>Настоящим доводится до всеобщего сведения, что _________________________________________», юридический адрес: ________________________________; лицензия ____________________________ № 1 от _______, (далее - «Гарант»), берем на себя обязательство перед ЗАО «АрменТел», Республика Армения, 0014, г. Ереван, ул. Агароняна, (далее -  «Бенефициар»), на сумму в размере _________ (___________)_________ , выплату которой настоящим обязуемся произвести в пользу Бенефициара полностью и своевременно.</w:t>
      </w:r>
    </w:p>
    <w:p w:rsidR="00932DEA" w:rsidRPr="00613BCB" w:rsidRDefault="00932DEA" w:rsidP="00932DEA">
      <w:pPr>
        <w:spacing w:before="60"/>
        <w:ind w:left="284" w:firstLine="283"/>
        <w:jc w:val="both"/>
        <w:rPr>
          <w:lang w:eastAsia="en-US"/>
        </w:rPr>
      </w:pPr>
      <w:r w:rsidRPr="00613BCB">
        <w:rPr>
          <w:lang w:eastAsia="en-US"/>
        </w:rPr>
        <w:t>Условия настоящего обязательства следующие: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>Если Принципал отзовет свое Предложение в течение срока его действия после окончания срока подачи предложений; и/или</w:t>
      </w:r>
    </w:p>
    <w:p w:rsidR="00932DEA" w:rsidRPr="00613BCB" w:rsidRDefault="00932DEA" w:rsidP="00932DEA">
      <w:pPr>
        <w:numPr>
          <w:ilvl w:val="0"/>
          <w:numId w:val="19"/>
        </w:numPr>
        <w:tabs>
          <w:tab w:val="num" w:pos="993"/>
        </w:tabs>
        <w:spacing w:line="220" w:lineRule="exact"/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Принципал, по результатам тендера, откажется заключить Договор </w:t>
      </w:r>
    </w:p>
    <w:p w:rsidR="00932DEA" w:rsidRPr="00613BCB" w:rsidRDefault="00932DEA" w:rsidP="00932DEA">
      <w:pPr>
        <w:numPr>
          <w:ilvl w:val="0"/>
          <w:numId w:val="19"/>
        </w:numPr>
        <w:jc w:val="both"/>
        <w:rPr>
          <w:lang w:eastAsia="en-US"/>
        </w:rPr>
      </w:pPr>
      <w:r w:rsidRPr="00613BCB">
        <w:rPr>
          <w:lang w:eastAsia="en-US"/>
        </w:rPr>
        <w:t xml:space="preserve">Если Принципал будет дисквалифицирован в соответствии с условиями документа «Инструкция участнику тендера»; </w:t>
      </w:r>
    </w:p>
    <w:p w:rsidR="00932DEA" w:rsidRPr="00613BCB" w:rsidRDefault="00932DEA" w:rsidP="00932DEA">
      <w:pPr>
        <w:tabs>
          <w:tab w:val="num" w:pos="993"/>
        </w:tabs>
        <w:spacing w:line="220" w:lineRule="exact"/>
        <w:ind w:left="720"/>
        <w:jc w:val="both"/>
        <w:rPr>
          <w:lang w:eastAsia="en-US"/>
        </w:rPr>
      </w:pPr>
    </w:p>
    <w:p w:rsidR="00932DEA" w:rsidRPr="00613BCB" w:rsidRDefault="00932DEA" w:rsidP="00932DEA">
      <w:pPr>
        <w:ind w:firstLine="567"/>
        <w:jc w:val="both"/>
        <w:rPr>
          <w:lang w:eastAsia="en-US"/>
        </w:rPr>
      </w:pPr>
      <w:r w:rsidRPr="00613BCB">
        <w:rPr>
          <w:lang w:eastAsia="en-US"/>
        </w:rPr>
        <w:t>Гарант обязуется выплатить Бенефициару вышеуказанную сумму в течение 5 (Пяти) рабочих дней после получения первого письменного требования Бенефициара, при этом не запрашивая у Бенефициара обоснования данного требования.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 xml:space="preserve"> </w:t>
      </w:r>
    </w:p>
    <w:p w:rsidR="00932DEA" w:rsidRPr="00613BCB" w:rsidRDefault="00932DEA" w:rsidP="00932DEA">
      <w:pPr>
        <w:spacing w:before="60"/>
        <w:ind w:left="360" w:firstLine="207"/>
        <w:jc w:val="both"/>
        <w:rPr>
          <w:lang w:eastAsia="en-US"/>
        </w:rPr>
      </w:pPr>
      <w:r w:rsidRPr="00613BCB">
        <w:rPr>
          <w:lang w:eastAsia="en-US"/>
        </w:rPr>
        <w:t>Настоящая Гарантия является безотзывной.</w:t>
      </w:r>
    </w:p>
    <w:p w:rsidR="00932DEA" w:rsidRPr="00613BCB" w:rsidRDefault="00932DEA" w:rsidP="00932DEA">
      <w:pPr>
        <w:spacing w:before="60"/>
        <w:ind w:firstLine="567"/>
        <w:jc w:val="both"/>
        <w:rPr>
          <w:lang w:eastAsia="en-US"/>
        </w:rPr>
      </w:pPr>
      <w:r w:rsidRPr="00613BCB">
        <w:rPr>
          <w:lang w:eastAsia="en-US"/>
        </w:rPr>
        <w:t>Настоящая Гарантия вступает в силу с даты выдачии действует до ___________ 2014 г. включительно. Любое требование по настоящей Гарантии должно быть получено Гарантом не позднее вышеуказанной даты по адресу: ___________________________________________________.</w:t>
      </w:r>
    </w:p>
    <w:p w:rsidR="00932DEA" w:rsidRPr="00613BCB" w:rsidRDefault="00932DEA" w:rsidP="00932DEA">
      <w:pPr>
        <w:spacing w:before="60"/>
        <w:ind w:firstLine="567"/>
        <w:jc w:val="both"/>
        <w:rPr>
          <w:lang w:val="en-US" w:eastAsia="en-US"/>
        </w:rPr>
      </w:pPr>
      <w:r w:rsidRPr="00613BCB">
        <w:rPr>
          <w:lang w:eastAsia="en-US"/>
        </w:rPr>
        <w:t xml:space="preserve">Все права и обязанности, возникающие в связи с настоящей Гарантией, регулируются «Унифицированными правилами для гарантий с платежом по требованию» </w:t>
      </w:r>
      <w:r w:rsidRPr="00613BCB">
        <w:rPr>
          <w:lang w:val="en-US" w:eastAsia="en-US"/>
        </w:rPr>
        <w:t xml:space="preserve">(«The Uniform Rules for Demand Guarantees» (ICC Publication </w:t>
      </w:r>
      <w:r w:rsidR="00B62C9B">
        <w:rPr>
          <w:lang w:val="en-US" w:eastAsia="en-US"/>
        </w:rPr>
        <w:t>No.7</w:t>
      </w:r>
      <w:r w:rsidRPr="00613BCB">
        <w:rPr>
          <w:lang w:val="en-US" w:eastAsia="en-US"/>
        </w:rPr>
        <w:t>58)).</w:t>
      </w:r>
    </w:p>
    <w:p w:rsidR="00932DEA" w:rsidRPr="00B25175" w:rsidRDefault="00932DEA" w:rsidP="00932DEA">
      <w:r w:rsidRPr="00613BCB">
        <w:rPr>
          <w:u w:val="single"/>
          <w:lang w:val="en-US" w:eastAsia="en-US"/>
        </w:rPr>
        <w:t xml:space="preserve">                                                                  </w:t>
      </w:r>
      <w:r w:rsidRPr="00613BCB">
        <w:rPr>
          <w:lang w:val="en-US" w:eastAsia="en-US"/>
        </w:rPr>
        <w:t xml:space="preserve">      </w:t>
      </w:r>
      <w:r w:rsidRPr="00613BCB">
        <w:rPr>
          <w:lang w:eastAsia="en-US"/>
        </w:rPr>
        <w:t>От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имени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и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по</w:t>
      </w:r>
      <w:r w:rsidRPr="00B25175">
        <w:rPr>
          <w:lang w:eastAsia="en-US"/>
        </w:rPr>
        <w:t xml:space="preserve"> </w:t>
      </w:r>
      <w:r w:rsidRPr="00613BCB">
        <w:rPr>
          <w:lang w:eastAsia="en-US"/>
        </w:rPr>
        <w:t>поручению</w:t>
      </w:r>
    </w:p>
    <w:p w:rsidR="007F5F11" w:rsidRPr="00B25175" w:rsidRDefault="007F5F11" w:rsidP="007F5F11">
      <w:pPr>
        <w:pStyle w:val="31"/>
        <w:ind w:firstLine="709"/>
        <w:rPr>
          <w:rFonts w:ascii="OfficinaSerifBookCTT" w:hAnsi="OfficinaSerifBookCTT"/>
          <w:sz w:val="24"/>
          <w:szCs w:val="24"/>
        </w:rPr>
      </w:pPr>
    </w:p>
    <w:p w:rsidR="00431E2C" w:rsidRPr="00FA59F1" w:rsidRDefault="00733B69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36" w:name="_Toc383702781"/>
      <w:bookmarkEnd w:id="34"/>
      <w:r>
        <w:rPr>
          <w:rFonts w:ascii="OfficinaSerifBookCTT" w:hAnsi="OfficinaSerifBookCTT"/>
        </w:rPr>
        <w:t>3</w:t>
      </w:r>
      <w:r w:rsidR="00431E2C" w:rsidRPr="00FA59F1">
        <w:rPr>
          <w:rFonts w:ascii="OfficinaSerifBookCTT" w:hAnsi="OfficinaSerifBookCTT"/>
        </w:rPr>
        <w:t>. Требования к тендерной документации</w:t>
      </w:r>
      <w:bookmarkEnd w:id="36"/>
    </w:p>
    <w:p w:rsidR="00A860C3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</w:rPr>
      </w:pPr>
      <w:r w:rsidRPr="00FA59F1">
        <w:rPr>
          <w:rFonts w:ascii="OfficinaSerifBookCTT" w:hAnsi="OfficinaSerifBookCTT" w:cs="Times New Roman"/>
        </w:rPr>
        <w:t xml:space="preserve">          </w:t>
      </w:r>
    </w:p>
    <w:p w:rsidR="00431E2C" w:rsidRPr="00FA59F1" w:rsidRDefault="00733B69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7" w:name="_Toc103860221"/>
      <w:bookmarkStart w:id="38" w:name="_Toc383702782"/>
      <w:r>
        <w:rPr>
          <w:rFonts w:ascii="OfficinaSerifBookCTT" w:hAnsi="OfficinaSerifBookCTT" w:cs="Times New Roman"/>
        </w:rPr>
        <w:t>3</w:t>
      </w:r>
      <w:r w:rsidR="002F051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1</w:t>
      </w:r>
      <w:r w:rsidR="00431E2C" w:rsidRPr="00FA59F1">
        <w:rPr>
          <w:rFonts w:ascii="OfficinaSerifBookCTT" w:hAnsi="OfficinaSerifBookCTT" w:cs="Times New Roman"/>
        </w:rPr>
        <w:t xml:space="preserve">. Права </w:t>
      </w:r>
      <w:r w:rsidR="00CB4B48" w:rsidRPr="00CB4B48">
        <w:rPr>
          <w:rFonts w:cs="Times New Roman"/>
        </w:rPr>
        <w:t>ТК ЗАО АрменТел</w:t>
      </w:r>
      <w:r w:rsidR="00431E2C" w:rsidRPr="00FA59F1">
        <w:rPr>
          <w:rFonts w:ascii="OfficinaSerifBookCTT" w:hAnsi="OfficinaSerifBookCTT" w:cs="Times New Roman"/>
        </w:rPr>
        <w:t xml:space="preserve"> по принятию либо отклонению тендерных предложений</w:t>
      </w:r>
      <w:bookmarkEnd w:id="37"/>
      <w:bookmarkEnd w:id="38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CB4B48" w:rsidRPr="00CB4B48" w:rsidRDefault="00CB4B48" w:rsidP="00CB4B48">
      <w:pPr>
        <w:ind w:firstLine="708"/>
        <w:jc w:val="both"/>
      </w:pPr>
      <w:r w:rsidRPr="00CB4B48">
        <w:t>ТК оставляет за собой право выбрать любое количество поставщиков и распределить объем между ними.</w:t>
      </w: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ТК</w:t>
      </w:r>
      <w:r w:rsidR="00431E2C" w:rsidRPr="00FA59F1">
        <w:rPr>
          <w:rFonts w:ascii="OfficinaSerifBookCTT" w:hAnsi="OfficinaSerifBookCTT"/>
        </w:rPr>
        <w:t xml:space="preserve"> сохраняет за собой право на принятие всего Предложения Поставщика или какой-либо его части.</w:t>
      </w:r>
    </w:p>
    <w:p w:rsidR="00431E2C" w:rsidRPr="00642098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ТК</w:t>
      </w:r>
      <w:r w:rsidR="00431E2C" w:rsidRPr="00FA59F1">
        <w:rPr>
          <w:rFonts w:ascii="OfficinaSerifBookCTT" w:hAnsi="OfficinaSerifBookCTT"/>
        </w:rPr>
        <w:t xml:space="preserve"> сохраняет за собой право трактовать Предложения Поставщиков с позиции наилучшего соблюдения интересов </w:t>
      </w: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</w:t>
      </w:r>
    </w:p>
    <w:p w:rsidR="00CB4B48" w:rsidRPr="00CB4B48" w:rsidRDefault="00CB4B48" w:rsidP="00B67447">
      <w:pPr>
        <w:ind w:firstLine="709"/>
        <w:jc w:val="both"/>
        <w:rPr>
          <w:rFonts w:ascii="OfficinaSerifBookCTT" w:hAnsi="OfficinaSerifBookCTT"/>
        </w:rPr>
      </w:pPr>
    </w:p>
    <w:p w:rsidR="00431E2C" w:rsidRPr="00FA59F1" w:rsidRDefault="00CB4B48" w:rsidP="00B67447">
      <w:pPr>
        <w:ind w:firstLine="709"/>
        <w:jc w:val="both"/>
        <w:rPr>
          <w:rFonts w:ascii="OfficinaSerifBookCTT" w:hAnsi="OfficinaSerifBookCTT"/>
        </w:rPr>
      </w:pPr>
      <w:r w:rsidRPr="00CB4B48">
        <w:rPr>
          <w:rFonts w:ascii="OfficinaSerifBookCTT" w:hAnsi="OfficinaSerifBookCTT"/>
        </w:rPr>
        <w:t>ЗАО АрменТел</w:t>
      </w:r>
      <w:r w:rsidR="00431E2C" w:rsidRPr="00FA59F1">
        <w:rPr>
          <w:rFonts w:ascii="OfficinaSerifBookCTT" w:hAnsi="OfficinaSerifBookCTT"/>
        </w:rPr>
        <w:t xml:space="preserve"> также сохраняет за собой безусловное право на следующие действия: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При оценке Поставщиков привлечение любых консультантов, экспертов или советников (по собственному выбору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и с безусловным соблюдением условий конфиденциальности);</w:t>
      </w:r>
    </w:p>
    <w:p w:rsidR="00431E2C" w:rsidRPr="00FA59F1" w:rsidRDefault="00431E2C" w:rsidP="00B05FC0">
      <w:pPr>
        <w:numPr>
          <w:ilvl w:val="0"/>
          <w:numId w:val="5"/>
        </w:num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Отклонение тендерного предложения Поставщика в случае его несвоевременного предоставления и/или при несоблюдении иных формальны</w:t>
      </w:r>
      <w:r w:rsidR="000E4B8C">
        <w:rPr>
          <w:rFonts w:ascii="OfficinaSerifBookCTT" w:hAnsi="OfficinaSerifBookCTT"/>
        </w:rPr>
        <w:t>х требований настоящего запроса</w:t>
      </w:r>
      <w:r w:rsidR="000E4B8C" w:rsidRPr="000E4B8C">
        <w:rPr>
          <w:rFonts w:ascii="OfficinaSerifBookCTT" w:hAnsi="OfficinaSerifBookCTT"/>
        </w:rPr>
        <w:t>.</w:t>
      </w:r>
    </w:p>
    <w:p w:rsidR="00431E2C" w:rsidRPr="00642098" w:rsidRDefault="00431E2C">
      <w:pPr>
        <w:rPr>
          <w:rFonts w:ascii="OfficinaSerifBookCTT" w:hAnsi="OfficinaSerifBookCTT"/>
        </w:rPr>
      </w:pPr>
    </w:p>
    <w:p w:rsidR="00932DEA" w:rsidRPr="002A79BC" w:rsidRDefault="00932DEA" w:rsidP="00932DEA">
      <w:pPr>
        <w:tabs>
          <w:tab w:val="left" w:pos="900"/>
        </w:tabs>
        <w:jc w:val="both"/>
      </w:pPr>
      <w:r w:rsidRPr="002A79BC">
        <w:t>ТК может признать тендер несостоявшимся если:</w:t>
      </w:r>
    </w:p>
    <w:p w:rsidR="00932DEA" w:rsidRPr="002A79BC" w:rsidRDefault="00932DEA" w:rsidP="00932DEA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1.</w:t>
      </w:r>
      <w:r w:rsidRPr="002A79BC">
        <w:rPr>
          <w:i/>
        </w:rPr>
        <w:tab/>
        <w:t>Не получено ни одного тендерного предложения.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2.</w:t>
      </w:r>
      <w:r w:rsidRPr="002A79BC">
        <w:rPr>
          <w:i/>
        </w:rPr>
        <w:tab/>
        <w:t>Ни одно из предоставленных тендерных предложений не соответствует требованиям данного документа и/или процедуры закупок ЗАО “АрменТел”.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3.</w:t>
      </w:r>
      <w:r w:rsidRPr="002A79BC">
        <w:rPr>
          <w:i/>
        </w:rPr>
        <w:tab/>
        <w:t>Отпала необходимость данной закупки.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4.</w:t>
      </w:r>
      <w:r w:rsidRPr="002A79BC">
        <w:rPr>
          <w:i/>
        </w:rPr>
        <w:tab/>
        <w:t>Возникли обстоятельства непреодолимой силы, делающие дальнейшее осуществление закупки невозможным.</w:t>
      </w:r>
    </w:p>
    <w:p w:rsidR="00932DEA" w:rsidRPr="002A79BC" w:rsidRDefault="00932DEA" w:rsidP="00932DEA">
      <w:pPr>
        <w:autoSpaceDE w:val="0"/>
        <w:autoSpaceDN w:val="0"/>
        <w:adjustRightInd w:val="0"/>
        <w:ind w:left="1068" w:hanging="360"/>
        <w:jc w:val="both"/>
        <w:rPr>
          <w:i/>
        </w:rPr>
      </w:pPr>
      <w:r w:rsidRPr="002A79BC">
        <w:rPr>
          <w:i/>
        </w:rPr>
        <w:t>5.</w:t>
      </w:r>
      <w:r w:rsidRPr="002A79BC">
        <w:rPr>
          <w:i/>
        </w:rPr>
        <w:tab/>
        <w:t>Произошло значительное изменение рыночных цен.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2A79BC">
        <w:rPr>
          <w:i/>
        </w:rPr>
        <w:t>6. Предоставленное коммерческое предложение превышает действующие рыночные цены.</w:t>
      </w:r>
    </w:p>
    <w:p w:rsidR="00932DEA" w:rsidRPr="00FD1841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 xml:space="preserve">7. </w:t>
      </w:r>
      <w:r w:rsidRPr="002A79BC">
        <w:rPr>
          <w:i/>
        </w:rPr>
        <w:t>В случае невозможности осуществления закупа из-за отсутствия соответствующих денежных средств.</w:t>
      </w:r>
    </w:p>
    <w:p w:rsidR="00932DEA" w:rsidRPr="00705F7C" w:rsidRDefault="00932DEA" w:rsidP="00932DEA">
      <w:pPr>
        <w:ind w:firstLine="709"/>
        <w:jc w:val="both"/>
        <w:rPr>
          <w:i/>
        </w:rPr>
      </w:pPr>
      <w:r w:rsidRPr="00705F7C">
        <w:rPr>
          <w:i/>
        </w:rPr>
        <w:t>8. В случаях, предусмотренных процедурой закупок ЗАО АрменТел.</w:t>
      </w:r>
    </w:p>
    <w:p w:rsidR="00932DEA" w:rsidRPr="00932DEA" w:rsidRDefault="00932DEA">
      <w:pPr>
        <w:rPr>
          <w:rFonts w:ascii="OfficinaSerifBookCTT" w:hAnsi="OfficinaSerifBookCTT"/>
        </w:rPr>
      </w:pPr>
    </w:p>
    <w:p w:rsidR="00932DEA" w:rsidRPr="00932DEA" w:rsidRDefault="00932DEA">
      <w:pPr>
        <w:rPr>
          <w:rFonts w:ascii="OfficinaSerifBookCTT" w:hAnsi="OfficinaSerifBookCTT"/>
        </w:rPr>
      </w:pPr>
    </w:p>
    <w:p w:rsidR="00431E2C" w:rsidRPr="00932DEA" w:rsidRDefault="00733B69" w:rsidP="00483699">
      <w:pPr>
        <w:pStyle w:val="Heading2"/>
        <w:tabs>
          <w:tab w:val="left" w:pos="900"/>
        </w:tabs>
        <w:spacing w:before="0" w:after="0" w:line="240" w:lineRule="atLeast"/>
        <w:ind w:firstLine="720"/>
        <w:jc w:val="both"/>
        <w:rPr>
          <w:rFonts w:ascii="OfficinaSerifBookCTT" w:hAnsi="OfficinaSerifBookCTT" w:cs="Times New Roman"/>
        </w:rPr>
      </w:pPr>
      <w:bookmarkStart w:id="39" w:name="_Toc103860222"/>
      <w:bookmarkStart w:id="40" w:name="_Toc383702783"/>
      <w:r>
        <w:rPr>
          <w:rFonts w:ascii="OfficinaSerifBookCTT" w:hAnsi="OfficinaSerifBookCTT" w:cs="Times New Roman"/>
        </w:rPr>
        <w:t>3</w:t>
      </w:r>
      <w:r w:rsidR="00431E2C" w:rsidRPr="00FA59F1">
        <w:rPr>
          <w:rFonts w:ascii="OfficinaSerifBookCTT" w:hAnsi="OfficinaSerifBookCTT" w:cs="Times New Roman"/>
        </w:rPr>
        <w:t>.</w:t>
      </w:r>
      <w:r w:rsidR="0072567A">
        <w:rPr>
          <w:rFonts w:ascii="OfficinaSerifBookCTT" w:hAnsi="OfficinaSerifBookCTT" w:cs="Times New Roman"/>
        </w:rPr>
        <w:t>2</w:t>
      </w:r>
      <w:r w:rsidR="00431E2C" w:rsidRPr="00FA59F1">
        <w:rPr>
          <w:rFonts w:ascii="OfficinaSerifBookCTT" w:hAnsi="OfficinaSerifBookCTT" w:cs="Times New Roman"/>
        </w:rPr>
        <w:t xml:space="preserve">. Действия поставщика в случае выявления неточностей в тендерной документации </w:t>
      </w:r>
      <w:bookmarkEnd w:id="39"/>
      <w:r w:rsidR="00932DEA" w:rsidRPr="00932DEA">
        <w:rPr>
          <w:rFonts w:ascii="OfficinaSerifBookCTT" w:hAnsi="OfficinaSerifBookCTT" w:cs="Times New Roman"/>
        </w:rPr>
        <w:t>ЗАО АрменТел</w:t>
      </w:r>
      <w:bookmarkEnd w:id="40"/>
    </w:p>
    <w:p w:rsidR="00431E2C" w:rsidRPr="00FA59F1" w:rsidRDefault="00431E2C">
      <w:pPr>
        <w:rPr>
          <w:rFonts w:ascii="OfficinaSerifBookCTT" w:hAnsi="OfficinaSerifBookCTT"/>
        </w:rPr>
      </w:pPr>
    </w:p>
    <w:p w:rsidR="00431E2C" w:rsidRPr="00642098" w:rsidRDefault="00431E2C">
      <w:pPr>
        <w:pStyle w:val="BodyTextIndent3"/>
        <w:ind w:left="0" w:firstLine="709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В случае обнаружения Поставщиком разногласий между какими-либо разделами тендерной документации, Поставщик обязан незамедлительно обратиться в </w:t>
      </w:r>
      <w:r w:rsidR="00932DEA" w:rsidRPr="00932DEA">
        <w:rPr>
          <w:rFonts w:ascii="OfficinaSerifBookCTT" w:hAnsi="OfficinaSerifBookCTT"/>
        </w:rPr>
        <w:t>ЗАО АрменТел</w:t>
      </w:r>
      <w:r w:rsidRPr="00FA59F1">
        <w:rPr>
          <w:rFonts w:ascii="OfficinaSerifBookCTT" w:hAnsi="OfficinaSerifBookCTT"/>
        </w:rPr>
        <w:t xml:space="preserve"> с запросом о необходимости разъяснений. Поставщик не должен использовать подобные разногласия в качестве аргумента при обосновании невозможности выполнения</w:t>
      </w:r>
      <w:r w:rsidR="007F5F11">
        <w:rPr>
          <w:rFonts w:ascii="OfficinaSerifBookCTT" w:hAnsi="OfficinaSerifBookCTT"/>
        </w:rPr>
        <w:t xml:space="preserve"> своих обязательств по данному т</w:t>
      </w:r>
      <w:r w:rsidRPr="00FA59F1">
        <w:rPr>
          <w:rFonts w:ascii="OfficinaSerifBookCTT" w:hAnsi="OfficinaSerifBookCTT"/>
        </w:rPr>
        <w:t>ендеру.</w:t>
      </w:r>
    </w:p>
    <w:p w:rsidR="00932DEA" w:rsidRPr="00642098" w:rsidRDefault="00932DEA">
      <w:pPr>
        <w:pStyle w:val="BodyTextIndent3"/>
        <w:ind w:left="0" w:firstLine="709"/>
      </w:pPr>
    </w:p>
    <w:p w:rsidR="00431E2C" w:rsidRPr="00DC58B4" w:rsidRDefault="00733B69">
      <w:pPr>
        <w:pStyle w:val="Heading1"/>
        <w:jc w:val="both"/>
        <w:rPr>
          <w:rFonts w:ascii="OfficinaSerifBookCTT" w:hAnsi="OfficinaSerifBookCTT"/>
          <w:snapToGrid w:val="0"/>
          <w:color w:val="00B050"/>
        </w:rPr>
      </w:pPr>
      <w:bookmarkStart w:id="41" w:name="_Toc383702784"/>
      <w:r>
        <w:rPr>
          <w:rFonts w:ascii="OfficinaSerifBookCTT" w:hAnsi="OfficinaSerifBookCTT"/>
          <w:snapToGrid w:val="0"/>
        </w:rPr>
        <w:t>4</w:t>
      </w:r>
      <w:r w:rsidR="00431E2C" w:rsidRPr="00FA59F1">
        <w:rPr>
          <w:rFonts w:ascii="OfficinaSerifBookCTT" w:hAnsi="OfficinaSerifBookCTT"/>
          <w:snapToGrid w:val="0"/>
        </w:rPr>
        <w:t xml:space="preserve">. </w:t>
      </w:r>
      <w:r w:rsidR="00431E2C" w:rsidRPr="008640E6">
        <w:rPr>
          <w:rFonts w:ascii="OfficinaSerifBookCTT" w:hAnsi="OfficinaSerifBookCTT"/>
          <w:snapToGrid w:val="0"/>
        </w:rPr>
        <w:t>Критерии выбора</w:t>
      </w:r>
      <w:bookmarkEnd w:id="41"/>
    </w:p>
    <w:p w:rsidR="00431E2C" w:rsidRPr="00DC58B4" w:rsidRDefault="00431E2C">
      <w:pPr>
        <w:jc w:val="both"/>
        <w:rPr>
          <w:rFonts w:ascii="OfficinaSerifBookCTT" w:hAnsi="OfficinaSerifBookCTT"/>
          <w:snapToGrid w:val="0"/>
          <w:color w:val="00B050"/>
        </w:rPr>
      </w:pPr>
    </w:p>
    <w:p w:rsidR="008640E6" w:rsidRPr="00FA59F1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на основании представленных Поставщиками предложений и иных документов оставляет за собой право определить способность каждого Поставщика удовлетворять требованиям </w:t>
      </w: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в соответствии со следующими основными критериями:</w:t>
      </w:r>
    </w:p>
    <w:p w:rsid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 xml:space="preserve">цена; </w:t>
      </w:r>
    </w:p>
    <w:p w:rsidR="008640E6" w:rsidRP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>
        <w:rPr>
          <w:rFonts w:ascii="OfficinaSerifBookCTT" w:hAnsi="OfficinaSerifBookCTT"/>
        </w:rPr>
        <w:t>условия оплаты;</w:t>
      </w:r>
    </w:p>
    <w:p w:rsidR="008640E6" w:rsidRPr="008640E6" w:rsidRDefault="008640E6" w:rsidP="008640E6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OfficinaSerifBookCTT" w:hAnsi="OfficinaSerifBookCTT"/>
        </w:rPr>
      </w:pPr>
      <w:r w:rsidRPr="00B67447">
        <w:rPr>
          <w:rFonts w:ascii="OfficinaSerifBookCTT" w:hAnsi="OfficinaSerifBookCTT"/>
        </w:rPr>
        <w:t>сроки поставки</w:t>
      </w:r>
      <w:r>
        <w:rPr>
          <w:rFonts w:ascii="OfficinaSerifBookCTT" w:hAnsi="OfficinaSerifBookCTT"/>
        </w:rPr>
        <w:t>.</w:t>
      </w:r>
    </w:p>
    <w:p w:rsidR="008640E6" w:rsidRPr="002E3DBE" w:rsidRDefault="008640E6" w:rsidP="008640E6">
      <w:pPr>
        <w:ind w:firstLine="709"/>
        <w:jc w:val="both"/>
        <w:rPr>
          <w:rFonts w:ascii="OfficinaSerifBookCTT" w:hAnsi="OfficinaSerifBookCTT"/>
          <w:snapToGrid w:val="0"/>
          <w:color w:val="000000"/>
        </w:rPr>
      </w:pPr>
    </w:p>
    <w:p w:rsidR="00431E2C" w:rsidRPr="00DC58B4" w:rsidRDefault="00932DEA" w:rsidP="008640E6">
      <w:pPr>
        <w:ind w:firstLine="709"/>
        <w:jc w:val="both"/>
        <w:rPr>
          <w:rFonts w:ascii="OfficinaSerifBookCTT" w:hAnsi="OfficinaSerifBookCTT"/>
          <w:snapToGrid w:val="0"/>
          <w:color w:val="00B050"/>
        </w:rPr>
      </w:pPr>
      <w:r w:rsidRPr="00932DEA">
        <w:rPr>
          <w:rFonts w:ascii="OfficinaSerifBookCTT" w:hAnsi="OfficinaSerifBookCTT"/>
          <w:snapToGrid w:val="0"/>
          <w:color w:val="000000"/>
        </w:rPr>
        <w:t>ЗАО АрменТел</w:t>
      </w:r>
      <w:r w:rsidR="008640E6" w:rsidRPr="00FA59F1">
        <w:rPr>
          <w:rFonts w:ascii="OfficinaSerifBookCTT" w:hAnsi="OfficinaSerifBookCTT"/>
          <w:snapToGrid w:val="0"/>
          <w:color w:val="000000"/>
        </w:rPr>
        <w:t xml:space="preserve"> оставляет за собой право уточнять и/или дополнять критерии выбора по своему усмотрению.</w:t>
      </w:r>
    </w:p>
    <w:p w:rsidR="00953131" w:rsidRPr="00FA59F1" w:rsidRDefault="00953131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2" w:name="_Toc211658906"/>
      <w:bookmarkStart w:id="43" w:name="_Toc211663252"/>
      <w:bookmarkStart w:id="44" w:name="_Toc211665795"/>
      <w:bookmarkStart w:id="45" w:name="_Toc214075623"/>
    </w:p>
    <w:p w:rsidR="00A91A93" w:rsidRPr="00FA59F1" w:rsidRDefault="00733B69" w:rsidP="00A91A93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6" w:name="_Toc383702785"/>
      <w:r>
        <w:rPr>
          <w:rFonts w:ascii="OfficinaSerifBookCTT" w:hAnsi="OfficinaSerifBookCTT"/>
          <w:snapToGrid w:val="0"/>
        </w:rPr>
        <w:t>5</w:t>
      </w:r>
      <w:r w:rsidR="00A91A93" w:rsidRPr="00FA59F1">
        <w:rPr>
          <w:rFonts w:ascii="OfficinaSerifBookCTT" w:hAnsi="OfficinaSerifBookCTT"/>
          <w:snapToGrid w:val="0"/>
        </w:rPr>
        <w:t>. Дисквалификация поставщика</w:t>
      </w:r>
      <w:bookmarkEnd w:id="42"/>
      <w:bookmarkEnd w:id="43"/>
      <w:bookmarkEnd w:id="44"/>
      <w:bookmarkEnd w:id="45"/>
      <w:bookmarkEnd w:id="46"/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</w:t>
      </w:r>
      <w:r w:rsidR="001C2130">
        <w:rPr>
          <w:rFonts w:ascii="OfficinaSerifBookCTT" w:hAnsi="OfficinaSerifBookCTT"/>
        </w:rPr>
        <w:t>ей</w:t>
      </w:r>
      <w:r w:rsidRPr="00FA59F1">
        <w:rPr>
          <w:rFonts w:ascii="OfficinaSerifBookCTT" w:hAnsi="OfficinaSerifBookCTT"/>
        </w:rPr>
        <w:t xml:space="preserve"> называется отказ по инициативе </w:t>
      </w:r>
      <w:r w:rsidR="008C1525" w:rsidRPr="008C1525">
        <w:rPr>
          <w:snapToGrid w:val="0"/>
          <w:color w:val="000000"/>
        </w:rPr>
        <w:t>ЗАО АрменТел</w:t>
      </w:r>
      <w:r w:rsidRPr="00FA59F1">
        <w:rPr>
          <w:rFonts w:ascii="OfficinaSerifBookCTT" w:hAnsi="OfficinaSerifBookCTT"/>
          <w:snapToGrid w:val="0"/>
          <w:color w:val="000000"/>
        </w:rPr>
        <w:t xml:space="preserve"> </w:t>
      </w:r>
      <w:r w:rsidRPr="00FA59F1">
        <w:rPr>
          <w:rFonts w:ascii="OfficinaSerifBookCTT" w:hAnsi="OfficinaSerifBookCTT"/>
        </w:rPr>
        <w:t>от любых взаимоотношений в области закупок, поставок с Поставщиком в рамках проводимых мероприятий по выбору Поставщика (исключение поставщика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Дисквалификация в отношении поставщика/поставщиков носит односторонний характер.</w:t>
      </w:r>
    </w:p>
    <w:p w:rsidR="00A91A93" w:rsidRPr="00FA59F1" w:rsidRDefault="00A91A93" w:rsidP="00A91A93">
      <w:pPr>
        <w:jc w:val="both"/>
        <w:rPr>
          <w:rFonts w:ascii="OfficinaSerifBookCTT" w:hAnsi="OfficinaSerifBookCTT"/>
        </w:rPr>
      </w:pPr>
    </w:p>
    <w:p w:rsidR="00A91A93" w:rsidRPr="00FA59F1" w:rsidRDefault="00A91A93" w:rsidP="00A91A93">
      <w:pPr>
        <w:ind w:firstLine="72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Поставщики могут быть дисквалифицированы в соответствии со следующими критериями: </w:t>
      </w:r>
    </w:p>
    <w:p w:rsidR="00A91A93" w:rsidRPr="00FA59F1" w:rsidRDefault="00A91A93" w:rsidP="00B05FC0">
      <w:pPr>
        <w:numPr>
          <w:ilvl w:val="0"/>
          <w:numId w:val="7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Представление поставщиком искаженной, заведомо ложной,  неточной или неполной информации:</w:t>
      </w:r>
    </w:p>
    <w:p w:rsidR="00A91A93" w:rsidRPr="00FA59F1" w:rsidRDefault="00A91A93" w:rsidP="00A91A93">
      <w:pPr>
        <w:tabs>
          <w:tab w:val="left" w:pos="36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  <w:i/>
        </w:rPr>
        <w:t>Предоставление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A59F1">
        <w:rPr>
          <w:rFonts w:ascii="OfficinaSerifBookCTT" w:hAnsi="OfficinaSerifBookCTT"/>
        </w:rPr>
        <w:t xml:space="preserve">  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Отказ от исполнения обязательств, возникшим по результатам  выбора поставщика: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 итогам переговоров либо запроса предложений поставщик не подтверждает ранее сделанных предложений, согласно условиям документации по запросу либо отказывается от них;</w:t>
      </w:r>
    </w:p>
    <w:p w:rsidR="00A91A93" w:rsidRPr="00FA59F1" w:rsidRDefault="00A91A93" w:rsidP="00B05FC0">
      <w:pPr>
        <w:numPr>
          <w:ilvl w:val="0"/>
          <w:numId w:val="9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Выигравший поставщик отказывается от заключения договора или согласования прайс-листа.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Невыполнение условий договора или заказа на приобретение: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>Поставщик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A91A93" w:rsidRPr="00FA59F1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lastRenderedPageBreak/>
        <w:t xml:space="preserve">Мошенничество/попытка подкупа: </w:t>
      </w:r>
    </w:p>
    <w:p w:rsidR="00A91A93" w:rsidRPr="00FA59F1" w:rsidRDefault="00A91A93" w:rsidP="00B05FC0">
      <w:pPr>
        <w:numPr>
          <w:ilvl w:val="0"/>
          <w:numId w:val="10"/>
        </w:numPr>
        <w:tabs>
          <w:tab w:val="left" w:pos="360"/>
        </w:tabs>
        <w:jc w:val="both"/>
        <w:rPr>
          <w:rFonts w:ascii="OfficinaSerifBookCTT" w:hAnsi="OfficinaSerifBookCTT"/>
          <w:i/>
        </w:rPr>
      </w:pPr>
      <w:r w:rsidRPr="00FA59F1">
        <w:rPr>
          <w:rFonts w:ascii="OfficinaSerifBookCTT" w:hAnsi="OfficinaSerifBookCTT"/>
          <w:i/>
        </w:rPr>
        <w:t xml:space="preserve">Поставщик предпринял попытку подкупа или иного стимулирования (на основании полученной информации от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 xml:space="preserve"> или подтверждения данной информации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Pr="00FA59F1">
        <w:rPr>
          <w:rFonts w:ascii="OfficinaSerifBookCTT" w:hAnsi="OfficinaSerifBookCTT"/>
          <w:i/>
        </w:rPr>
        <w:t>) любого сотрудника компании, непосредственно влияющего на выбор поставщика, а им</w:t>
      </w:r>
      <w:r w:rsidR="00D50AEC">
        <w:rPr>
          <w:rFonts w:ascii="OfficinaSerifBookCTT" w:hAnsi="OfficinaSerifBookCTT"/>
          <w:i/>
        </w:rPr>
        <w:t xml:space="preserve">енно: менеджера по закупкам </w:t>
      </w:r>
      <w:r w:rsidR="008C1525" w:rsidRPr="008C1525">
        <w:rPr>
          <w:rFonts w:ascii="OfficinaSerifBookCTT" w:hAnsi="OfficinaSerifBookCTT"/>
          <w:i/>
        </w:rPr>
        <w:t>ЗАО АрменТел</w:t>
      </w:r>
      <w:r w:rsidR="00D50AEC">
        <w:rPr>
          <w:rFonts w:ascii="OfficinaSerifBookCTT" w:hAnsi="OfficinaSerifBookCTT"/>
          <w:i/>
        </w:rPr>
        <w:t>,</w:t>
      </w:r>
      <w:r w:rsidRPr="00FA59F1">
        <w:rPr>
          <w:rFonts w:ascii="OfficinaSerifBookCTT" w:hAnsi="OfficinaSerifBookCTT"/>
          <w:i/>
        </w:rPr>
        <w:t xml:space="preserve"> члена ТК, ЭГ, представителя ФД, и др. любого сотрудника для получения преференций пере</w:t>
      </w:r>
      <w:r w:rsidRPr="00642098">
        <w:rPr>
          <w:i/>
        </w:rPr>
        <w:t>д</w:t>
      </w:r>
      <w:r w:rsidRPr="00FA59F1">
        <w:rPr>
          <w:rFonts w:ascii="OfficinaSerifBookCTT" w:hAnsi="OfficinaSerifBookCTT"/>
          <w:i/>
        </w:rPr>
        <w:t xml:space="preserve"> другими участниками в рамках проводимых конкурсных мероприятий по выбору поставщика. </w:t>
      </w:r>
    </w:p>
    <w:p w:rsidR="00A7442A" w:rsidRDefault="00A91A93" w:rsidP="00B05FC0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>Разглашение существенной информации (нарушение условий NDA).</w:t>
      </w:r>
    </w:p>
    <w:p w:rsidR="00431E2C" w:rsidRPr="008640E6" w:rsidRDefault="00431E2C" w:rsidP="008640E6">
      <w:pPr>
        <w:rPr>
          <w:sz w:val="20"/>
          <w:szCs w:val="20"/>
        </w:rPr>
      </w:pPr>
    </w:p>
    <w:sectPr w:rsidR="00431E2C" w:rsidRPr="008640E6" w:rsidSect="00AD7765">
      <w:headerReference w:type="default" r:id="rId13"/>
      <w:footerReference w:type="default" r:id="rId14"/>
      <w:pgSz w:w="11906" w:h="16838" w:code="9"/>
      <w:pgMar w:top="992" w:right="92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026" w:rsidRDefault="00274026">
      <w:r>
        <w:separator/>
      </w:r>
    </w:p>
  </w:endnote>
  <w:endnote w:type="continuationSeparator" w:id="0">
    <w:p w:rsidR="00274026" w:rsidRDefault="0027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22480"/>
      <w:docPartObj>
        <w:docPartGallery w:val="Page Numbers (Bottom of Page)"/>
        <w:docPartUnique/>
      </w:docPartObj>
    </w:sdtPr>
    <w:sdtContent>
      <w:p w:rsidR="007636B6" w:rsidRDefault="00E0290A">
        <w:pPr>
          <w:pStyle w:val="Footer"/>
          <w:jc w:val="right"/>
        </w:pPr>
        <w:fldSimple w:instr=" PAGE   \* MERGEFORMAT ">
          <w:r w:rsidR="00B25175">
            <w:rPr>
              <w:noProof/>
            </w:rPr>
            <w:t>1</w:t>
          </w:r>
        </w:fldSimple>
      </w:p>
    </w:sdtContent>
  </w:sdt>
  <w:p w:rsidR="007636B6" w:rsidRDefault="007636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026" w:rsidRDefault="00274026">
      <w:r>
        <w:separator/>
      </w:r>
    </w:p>
  </w:footnote>
  <w:footnote w:type="continuationSeparator" w:id="0">
    <w:p w:rsidR="00274026" w:rsidRDefault="00274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-601" w:type="dxa"/>
      <w:tblBorders>
        <w:bottom w:val="single" w:sz="4" w:space="0" w:color="auto"/>
      </w:tblBorders>
      <w:tblLayout w:type="fixed"/>
      <w:tblLook w:val="00BF"/>
    </w:tblPr>
    <w:tblGrid>
      <w:gridCol w:w="2149"/>
      <w:gridCol w:w="6498"/>
      <w:gridCol w:w="1242"/>
    </w:tblGrid>
    <w:tr w:rsidR="007636B6" w:rsidTr="006E1698">
      <w:trPr>
        <w:trHeight w:val="1560"/>
      </w:trPr>
      <w:tc>
        <w:tcPr>
          <w:tcW w:w="2149" w:type="dxa"/>
        </w:tcPr>
        <w:p w:rsidR="007636B6" w:rsidRDefault="007636B6">
          <w:pPr>
            <w:pStyle w:val="Header"/>
            <w:rPr>
              <w:rFonts w:ascii="Arial" w:hAnsi="Arial"/>
              <w:sz w:val="22"/>
            </w:rPr>
          </w:pPr>
          <w:r w:rsidRPr="00856BF2">
            <w:rPr>
              <w:noProof/>
              <w:sz w:val="22"/>
            </w:rPr>
            <w:drawing>
              <wp:inline distT="0" distB="0" distL="0" distR="0">
                <wp:extent cx="1165017" cy="733529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3361" cy="738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8" w:type="dxa"/>
          <w:vAlign w:val="center"/>
        </w:tcPr>
        <w:p w:rsidR="007636B6" w:rsidRPr="00607852" w:rsidRDefault="007636B6" w:rsidP="006A08D6">
          <w:pPr>
            <w:pStyle w:val="BodyTextIndent3"/>
            <w:ind w:left="0" w:right="85"/>
            <w:jc w:val="center"/>
            <w:rPr>
              <w:rFonts w:ascii="Arial" w:hAnsi="Arial"/>
              <w:caps/>
              <w:sz w:val="22"/>
              <w:highlight w:val="yellow"/>
            </w:rPr>
          </w:pPr>
          <w:r w:rsidRPr="00856BF2">
            <w:rPr>
              <w:i/>
              <w:sz w:val="20"/>
              <w:szCs w:val="20"/>
            </w:rPr>
            <w:t xml:space="preserve">Тендер по выбору поставщика оборудования </w:t>
          </w:r>
          <w:r w:rsidRPr="00856BF2">
            <w:rPr>
              <w:i/>
              <w:sz w:val="20"/>
              <w:szCs w:val="20"/>
              <w:lang w:val="en-US"/>
            </w:rPr>
            <w:t>Hewlett</w:t>
          </w:r>
          <w:r w:rsidRPr="00856BF2">
            <w:rPr>
              <w:i/>
              <w:sz w:val="20"/>
              <w:szCs w:val="20"/>
            </w:rPr>
            <w:t>-</w:t>
          </w:r>
          <w:r w:rsidRPr="00856BF2">
            <w:rPr>
              <w:i/>
              <w:sz w:val="20"/>
              <w:szCs w:val="20"/>
              <w:lang w:val="en-US"/>
            </w:rPr>
            <w:t>Packard</w:t>
          </w:r>
          <w:r w:rsidRPr="00856BF2">
            <w:rPr>
              <w:i/>
              <w:sz w:val="20"/>
              <w:szCs w:val="20"/>
            </w:rPr>
            <w:t xml:space="preserve"> и услуг по его тех. поддержке для нужд ЗАО АрменТел</w:t>
          </w:r>
        </w:p>
      </w:tc>
      <w:tc>
        <w:tcPr>
          <w:tcW w:w="1242" w:type="dxa"/>
          <w:vAlign w:val="center"/>
        </w:tcPr>
        <w:p w:rsidR="007636B6" w:rsidRPr="00483696" w:rsidRDefault="007636B6">
          <w:pPr>
            <w:pStyle w:val="Header"/>
            <w:jc w:val="center"/>
            <w:rPr>
              <w:rFonts w:ascii="Arial" w:hAnsi="Arial"/>
              <w:caps/>
              <w:highlight w:val="yellow"/>
            </w:rPr>
          </w:pPr>
        </w:p>
      </w:tc>
    </w:tr>
  </w:tbl>
  <w:p w:rsidR="007636B6" w:rsidRDefault="007636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7552F3F"/>
    <w:multiLevelType w:val="hybridMultilevel"/>
    <w:tmpl w:val="7B143662"/>
    <w:lvl w:ilvl="0" w:tplc="60E45ECC">
      <w:numFmt w:val="bullet"/>
      <w:lvlText w:val="-"/>
      <w:lvlJc w:val="left"/>
      <w:pPr>
        <w:ind w:left="23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DB10E90"/>
    <w:multiLevelType w:val="hybridMultilevel"/>
    <w:tmpl w:val="A8FA1566"/>
    <w:lvl w:ilvl="0" w:tplc="E206B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E72C16"/>
    <w:multiLevelType w:val="multilevel"/>
    <w:tmpl w:val="025CF2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3">
    <w:nsid w:val="4D1262FE"/>
    <w:multiLevelType w:val="hybridMultilevel"/>
    <w:tmpl w:val="8F9CD83A"/>
    <w:lvl w:ilvl="0" w:tplc="F06E7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37D2B8B"/>
    <w:multiLevelType w:val="hybridMultilevel"/>
    <w:tmpl w:val="470CFBAA"/>
    <w:lvl w:ilvl="0" w:tplc="3386F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020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10B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0E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AC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EB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17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1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957A48"/>
    <w:multiLevelType w:val="hybridMultilevel"/>
    <w:tmpl w:val="5288A4B4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19">
    <w:nsid w:val="60695D6A"/>
    <w:multiLevelType w:val="hybridMultilevel"/>
    <w:tmpl w:val="D0525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4351C"/>
    <w:multiLevelType w:val="hybridMultilevel"/>
    <w:tmpl w:val="6FDE252C"/>
    <w:lvl w:ilvl="0" w:tplc="041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7ABC502D"/>
    <w:multiLevelType w:val="hybridMultilevel"/>
    <w:tmpl w:val="1D22E0B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7FA36720"/>
    <w:multiLevelType w:val="hybridMultilevel"/>
    <w:tmpl w:val="EDF0D8AE"/>
    <w:lvl w:ilvl="0" w:tplc="60E45ECC">
      <w:numFmt w:val="bullet"/>
      <w:lvlText w:val="-"/>
      <w:lvlJc w:val="left"/>
      <w:pPr>
        <w:ind w:left="22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3"/>
  </w:num>
  <w:num w:numId="8">
    <w:abstractNumId w:val="5"/>
  </w:num>
  <w:num w:numId="9">
    <w:abstractNumId w:val="20"/>
  </w:num>
  <w:num w:numId="10">
    <w:abstractNumId w:val="0"/>
  </w:num>
  <w:num w:numId="11">
    <w:abstractNumId w:val="21"/>
  </w:num>
  <w:num w:numId="12">
    <w:abstractNumId w:val="15"/>
  </w:num>
  <w:num w:numId="13">
    <w:abstractNumId w:val="8"/>
  </w:num>
  <w:num w:numId="14">
    <w:abstractNumId w:val="19"/>
  </w:num>
  <w:num w:numId="15">
    <w:abstractNumId w:val="1"/>
  </w:num>
  <w:num w:numId="16">
    <w:abstractNumId w:val="16"/>
  </w:num>
  <w:num w:numId="17">
    <w:abstractNumId w:val="17"/>
  </w:num>
  <w:num w:numId="18">
    <w:abstractNumId w:val="4"/>
  </w:num>
  <w:num w:numId="19">
    <w:abstractNumId w:val="2"/>
  </w:num>
  <w:num w:numId="20">
    <w:abstractNumId w:val="13"/>
  </w:num>
  <w:num w:numId="21">
    <w:abstractNumId w:val="18"/>
  </w:num>
  <w:num w:numId="22">
    <w:abstractNumId w:val="22"/>
  </w:num>
  <w:num w:numId="23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oNotTrackFormatting/>
  <w:defaultTabStop w:val="0"/>
  <w:noPunctuationKerning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F9E"/>
    <w:rsid w:val="00001C5B"/>
    <w:rsid w:val="0000317D"/>
    <w:rsid w:val="000057EE"/>
    <w:rsid w:val="00010D36"/>
    <w:rsid w:val="0001260A"/>
    <w:rsid w:val="00020AA8"/>
    <w:rsid w:val="0002463D"/>
    <w:rsid w:val="00027825"/>
    <w:rsid w:val="000335BC"/>
    <w:rsid w:val="000335DF"/>
    <w:rsid w:val="00037ED1"/>
    <w:rsid w:val="0004646A"/>
    <w:rsid w:val="00056D8E"/>
    <w:rsid w:val="00056F5A"/>
    <w:rsid w:val="00063F9F"/>
    <w:rsid w:val="000726DB"/>
    <w:rsid w:val="00074C32"/>
    <w:rsid w:val="00076786"/>
    <w:rsid w:val="0008754B"/>
    <w:rsid w:val="00087734"/>
    <w:rsid w:val="00094CC6"/>
    <w:rsid w:val="00097AB0"/>
    <w:rsid w:val="000A0907"/>
    <w:rsid w:val="000A1251"/>
    <w:rsid w:val="000A212F"/>
    <w:rsid w:val="000A798A"/>
    <w:rsid w:val="000A7C74"/>
    <w:rsid w:val="000B236A"/>
    <w:rsid w:val="000C0855"/>
    <w:rsid w:val="000C29C2"/>
    <w:rsid w:val="000C4438"/>
    <w:rsid w:val="000E1279"/>
    <w:rsid w:val="000E34F8"/>
    <w:rsid w:val="000E402A"/>
    <w:rsid w:val="000E4B8C"/>
    <w:rsid w:val="000E5D40"/>
    <w:rsid w:val="000F3709"/>
    <w:rsid w:val="00100019"/>
    <w:rsid w:val="00100BD1"/>
    <w:rsid w:val="00101471"/>
    <w:rsid w:val="00121CF6"/>
    <w:rsid w:val="001239DB"/>
    <w:rsid w:val="00123D90"/>
    <w:rsid w:val="00126FCB"/>
    <w:rsid w:val="00127339"/>
    <w:rsid w:val="0014401B"/>
    <w:rsid w:val="00150290"/>
    <w:rsid w:val="00150E03"/>
    <w:rsid w:val="00151F4D"/>
    <w:rsid w:val="001559CF"/>
    <w:rsid w:val="00157980"/>
    <w:rsid w:val="0017375F"/>
    <w:rsid w:val="00173B18"/>
    <w:rsid w:val="00175B09"/>
    <w:rsid w:val="00175E97"/>
    <w:rsid w:val="0017771B"/>
    <w:rsid w:val="001824FC"/>
    <w:rsid w:val="001829BE"/>
    <w:rsid w:val="0018371C"/>
    <w:rsid w:val="00183E70"/>
    <w:rsid w:val="00185855"/>
    <w:rsid w:val="00186B8A"/>
    <w:rsid w:val="00196B99"/>
    <w:rsid w:val="00197B03"/>
    <w:rsid w:val="001A03B0"/>
    <w:rsid w:val="001A2D02"/>
    <w:rsid w:val="001B1015"/>
    <w:rsid w:val="001C2130"/>
    <w:rsid w:val="001C4F6E"/>
    <w:rsid w:val="001C6E1B"/>
    <w:rsid w:val="001D3964"/>
    <w:rsid w:val="001D7DC1"/>
    <w:rsid w:val="001E05D2"/>
    <w:rsid w:val="001E1106"/>
    <w:rsid w:val="001E2982"/>
    <w:rsid w:val="001E2CF5"/>
    <w:rsid w:val="001E6386"/>
    <w:rsid w:val="001F0B53"/>
    <w:rsid w:val="001F241A"/>
    <w:rsid w:val="001F2558"/>
    <w:rsid w:val="001F2BBE"/>
    <w:rsid w:val="001F577D"/>
    <w:rsid w:val="00203FE9"/>
    <w:rsid w:val="00207C46"/>
    <w:rsid w:val="00210AD2"/>
    <w:rsid w:val="00211759"/>
    <w:rsid w:val="00214AE3"/>
    <w:rsid w:val="0021766C"/>
    <w:rsid w:val="00234301"/>
    <w:rsid w:val="0025269E"/>
    <w:rsid w:val="002564B0"/>
    <w:rsid w:val="002619F3"/>
    <w:rsid w:val="00262239"/>
    <w:rsid w:val="00265067"/>
    <w:rsid w:val="00267147"/>
    <w:rsid w:val="0027023C"/>
    <w:rsid w:val="00271A60"/>
    <w:rsid w:val="002735AD"/>
    <w:rsid w:val="00274026"/>
    <w:rsid w:val="00277B02"/>
    <w:rsid w:val="002A48F3"/>
    <w:rsid w:val="002A79BC"/>
    <w:rsid w:val="002B1E72"/>
    <w:rsid w:val="002B3B9E"/>
    <w:rsid w:val="002B4885"/>
    <w:rsid w:val="002C47D8"/>
    <w:rsid w:val="002C4D15"/>
    <w:rsid w:val="002C7A80"/>
    <w:rsid w:val="002D4765"/>
    <w:rsid w:val="002D4A90"/>
    <w:rsid w:val="002D4EEC"/>
    <w:rsid w:val="002D75F2"/>
    <w:rsid w:val="002D7C6D"/>
    <w:rsid w:val="002E2060"/>
    <w:rsid w:val="002E3DBE"/>
    <w:rsid w:val="002F0511"/>
    <w:rsid w:val="002F2934"/>
    <w:rsid w:val="003170EB"/>
    <w:rsid w:val="00317E50"/>
    <w:rsid w:val="003251D3"/>
    <w:rsid w:val="00333BA9"/>
    <w:rsid w:val="0033688A"/>
    <w:rsid w:val="0033704D"/>
    <w:rsid w:val="00337272"/>
    <w:rsid w:val="00341079"/>
    <w:rsid w:val="003418D2"/>
    <w:rsid w:val="00350884"/>
    <w:rsid w:val="00352F31"/>
    <w:rsid w:val="00357F58"/>
    <w:rsid w:val="00360A8C"/>
    <w:rsid w:val="00361DCA"/>
    <w:rsid w:val="00361E55"/>
    <w:rsid w:val="0036210E"/>
    <w:rsid w:val="003650D3"/>
    <w:rsid w:val="00367A77"/>
    <w:rsid w:val="00375422"/>
    <w:rsid w:val="00376C6C"/>
    <w:rsid w:val="003A0394"/>
    <w:rsid w:val="003A2946"/>
    <w:rsid w:val="003A73E7"/>
    <w:rsid w:val="003A7F21"/>
    <w:rsid w:val="003B08B5"/>
    <w:rsid w:val="003B19EC"/>
    <w:rsid w:val="003B561C"/>
    <w:rsid w:val="003C174F"/>
    <w:rsid w:val="003C1B35"/>
    <w:rsid w:val="003C5C0B"/>
    <w:rsid w:val="003D3654"/>
    <w:rsid w:val="003D6347"/>
    <w:rsid w:val="003E5E3B"/>
    <w:rsid w:val="003F70C3"/>
    <w:rsid w:val="00400050"/>
    <w:rsid w:val="00404398"/>
    <w:rsid w:val="00404FB2"/>
    <w:rsid w:val="0042284B"/>
    <w:rsid w:val="0042665E"/>
    <w:rsid w:val="00431E2C"/>
    <w:rsid w:val="0043762B"/>
    <w:rsid w:val="0044615C"/>
    <w:rsid w:val="004500E0"/>
    <w:rsid w:val="00454146"/>
    <w:rsid w:val="004558C4"/>
    <w:rsid w:val="0045648C"/>
    <w:rsid w:val="0046001F"/>
    <w:rsid w:val="00464326"/>
    <w:rsid w:val="004707BD"/>
    <w:rsid w:val="00473C1D"/>
    <w:rsid w:val="00483545"/>
    <w:rsid w:val="00483696"/>
    <w:rsid w:val="00483699"/>
    <w:rsid w:val="00490250"/>
    <w:rsid w:val="004932FD"/>
    <w:rsid w:val="0049636C"/>
    <w:rsid w:val="004A1B52"/>
    <w:rsid w:val="004A496A"/>
    <w:rsid w:val="004A65FF"/>
    <w:rsid w:val="004A786C"/>
    <w:rsid w:val="004B014F"/>
    <w:rsid w:val="004B28DD"/>
    <w:rsid w:val="004B6C83"/>
    <w:rsid w:val="004B759A"/>
    <w:rsid w:val="004C465E"/>
    <w:rsid w:val="004C5EEC"/>
    <w:rsid w:val="004C5FD8"/>
    <w:rsid w:val="004C7939"/>
    <w:rsid w:val="004C7C17"/>
    <w:rsid w:val="004D1EA3"/>
    <w:rsid w:val="004D21C3"/>
    <w:rsid w:val="004D2482"/>
    <w:rsid w:val="004D30C6"/>
    <w:rsid w:val="004D4657"/>
    <w:rsid w:val="004D48D8"/>
    <w:rsid w:val="004E437F"/>
    <w:rsid w:val="004E4DE1"/>
    <w:rsid w:val="004F1A14"/>
    <w:rsid w:val="004F27E3"/>
    <w:rsid w:val="004F380D"/>
    <w:rsid w:val="004F4268"/>
    <w:rsid w:val="005015C8"/>
    <w:rsid w:val="00504C55"/>
    <w:rsid w:val="00507515"/>
    <w:rsid w:val="005077DD"/>
    <w:rsid w:val="00511D96"/>
    <w:rsid w:val="00516A2D"/>
    <w:rsid w:val="005238DB"/>
    <w:rsid w:val="00525B1F"/>
    <w:rsid w:val="00541ECC"/>
    <w:rsid w:val="00544AA0"/>
    <w:rsid w:val="00546F18"/>
    <w:rsid w:val="00553C6B"/>
    <w:rsid w:val="00554FC7"/>
    <w:rsid w:val="005618E9"/>
    <w:rsid w:val="005634FF"/>
    <w:rsid w:val="00565D59"/>
    <w:rsid w:val="00570CA4"/>
    <w:rsid w:val="00576827"/>
    <w:rsid w:val="0058063D"/>
    <w:rsid w:val="0058201D"/>
    <w:rsid w:val="00582409"/>
    <w:rsid w:val="005844FE"/>
    <w:rsid w:val="00585B49"/>
    <w:rsid w:val="00592881"/>
    <w:rsid w:val="00596C03"/>
    <w:rsid w:val="005A4A19"/>
    <w:rsid w:val="005A4D4E"/>
    <w:rsid w:val="005A5B55"/>
    <w:rsid w:val="005A6B33"/>
    <w:rsid w:val="005B357D"/>
    <w:rsid w:val="005C0569"/>
    <w:rsid w:val="005C4D2D"/>
    <w:rsid w:val="005C55E5"/>
    <w:rsid w:val="005C68AF"/>
    <w:rsid w:val="005D3E13"/>
    <w:rsid w:val="005E35D6"/>
    <w:rsid w:val="005E5D3F"/>
    <w:rsid w:val="005E6B03"/>
    <w:rsid w:val="005F248A"/>
    <w:rsid w:val="005F319E"/>
    <w:rsid w:val="005F4CAB"/>
    <w:rsid w:val="005F4F99"/>
    <w:rsid w:val="005F6F77"/>
    <w:rsid w:val="00600C0A"/>
    <w:rsid w:val="00607852"/>
    <w:rsid w:val="00610CC0"/>
    <w:rsid w:val="0062027F"/>
    <w:rsid w:val="00631D86"/>
    <w:rsid w:val="00634891"/>
    <w:rsid w:val="00634C3A"/>
    <w:rsid w:val="0063516D"/>
    <w:rsid w:val="00635993"/>
    <w:rsid w:val="0063633D"/>
    <w:rsid w:val="00640DFF"/>
    <w:rsid w:val="00642098"/>
    <w:rsid w:val="0064376B"/>
    <w:rsid w:val="0064429B"/>
    <w:rsid w:val="00653CF6"/>
    <w:rsid w:val="00655F7D"/>
    <w:rsid w:val="00666985"/>
    <w:rsid w:val="00670DAF"/>
    <w:rsid w:val="00671E07"/>
    <w:rsid w:val="006743F3"/>
    <w:rsid w:val="00675CD7"/>
    <w:rsid w:val="00677263"/>
    <w:rsid w:val="006803B6"/>
    <w:rsid w:val="00682998"/>
    <w:rsid w:val="006911E7"/>
    <w:rsid w:val="006944E7"/>
    <w:rsid w:val="006A08D6"/>
    <w:rsid w:val="006B0792"/>
    <w:rsid w:val="006B1A16"/>
    <w:rsid w:val="006B2BA8"/>
    <w:rsid w:val="006C163E"/>
    <w:rsid w:val="006C24CD"/>
    <w:rsid w:val="006C3A7A"/>
    <w:rsid w:val="006C502A"/>
    <w:rsid w:val="006C5B74"/>
    <w:rsid w:val="006C6B81"/>
    <w:rsid w:val="006C6EC2"/>
    <w:rsid w:val="006E1698"/>
    <w:rsid w:val="006E1C10"/>
    <w:rsid w:val="006E1E65"/>
    <w:rsid w:val="006E26B2"/>
    <w:rsid w:val="006E5AE1"/>
    <w:rsid w:val="00701635"/>
    <w:rsid w:val="0070430C"/>
    <w:rsid w:val="00705B9C"/>
    <w:rsid w:val="00705F7C"/>
    <w:rsid w:val="00713D2B"/>
    <w:rsid w:val="00723277"/>
    <w:rsid w:val="00723B51"/>
    <w:rsid w:val="0072567A"/>
    <w:rsid w:val="00733B69"/>
    <w:rsid w:val="00734849"/>
    <w:rsid w:val="0073574F"/>
    <w:rsid w:val="0074230D"/>
    <w:rsid w:val="00746D8E"/>
    <w:rsid w:val="0075381D"/>
    <w:rsid w:val="007636B6"/>
    <w:rsid w:val="00765876"/>
    <w:rsid w:val="00766D25"/>
    <w:rsid w:val="00774037"/>
    <w:rsid w:val="0078096F"/>
    <w:rsid w:val="00780F2D"/>
    <w:rsid w:val="00781CC2"/>
    <w:rsid w:val="0078316F"/>
    <w:rsid w:val="0079703B"/>
    <w:rsid w:val="007A338C"/>
    <w:rsid w:val="007A401A"/>
    <w:rsid w:val="007A59B6"/>
    <w:rsid w:val="007A658B"/>
    <w:rsid w:val="007A6A15"/>
    <w:rsid w:val="007B0994"/>
    <w:rsid w:val="007B1721"/>
    <w:rsid w:val="007B2AF0"/>
    <w:rsid w:val="007B2FC6"/>
    <w:rsid w:val="007B3A1E"/>
    <w:rsid w:val="007B7DF4"/>
    <w:rsid w:val="007C395E"/>
    <w:rsid w:val="007C66E4"/>
    <w:rsid w:val="007C6F86"/>
    <w:rsid w:val="007D0B49"/>
    <w:rsid w:val="007D257F"/>
    <w:rsid w:val="007D26C9"/>
    <w:rsid w:val="007E23D2"/>
    <w:rsid w:val="007F1000"/>
    <w:rsid w:val="007F5F11"/>
    <w:rsid w:val="0080075A"/>
    <w:rsid w:val="0080300F"/>
    <w:rsid w:val="008156BF"/>
    <w:rsid w:val="00817C1F"/>
    <w:rsid w:val="00834EC5"/>
    <w:rsid w:val="0083587C"/>
    <w:rsid w:val="00841FAE"/>
    <w:rsid w:val="008432DF"/>
    <w:rsid w:val="00852878"/>
    <w:rsid w:val="008530EF"/>
    <w:rsid w:val="00853CED"/>
    <w:rsid w:val="008543B2"/>
    <w:rsid w:val="00856BF2"/>
    <w:rsid w:val="0086219D"/>
    <w:rsid w:val="008640E6"/>
    <w:rsid w:val="008743F4"/>
    <w:rsid w:val="0087499E"/>
    <w:rsid w:val="00882345"/>
    <w:rsid w:val="0089426A"/>
    <w:rsid w:val="0089441F"/>
    <w:rsid w:val="008962CC"/>
    <w:rsid w:val="00896B00"/>
    <w:rsid w:val="008A1B8D"/>
    <w:rsid w:val="008A2EDD"/>
    <w:rsid w:val="008C0CBB"/>
    <w:rsid w:val="008C1525"/>
    <w:rsid w:val="008D21CA"/>
    <w:rsid w:val="008D2C32"/>
    <w:rsid w:val="008D6946"/>
    <w:rsid w:val="008E1654"/>
    <w:rsid w:val="008E2749"/>
    <w:rsid w:val="008E47DF"/>
    <w:rsid w:val="008F01D5"/>
    <w:rsid w:val="008F0892"/>
    <w:rsid w:val="008F0A92"/>
    <w:rsid w:val="0091381F"/>
    <w:rsid w:val="00921194"/>
    <w:rsid w:val="009216C7"/>
    <w:rsid w:val="00925C1A"/>
    <w:rsid w:val="00932DEA"/>
    <w:rsid w:val="009376B0"/>
    <w:rsid w:val="00941575"/>
    <w:rsid w:val="00942E1D"/>
    <w:rsid w:val="00953131"/>
    <w:rsid w:val="009564D9"/>
    <w:rsid w:val="00972D90"/>
    <w:rsid w:val="009763B3"/>
    <w:rsid w:val="00980E3B"/>
    <w:rsid w:val="00984E08"/>
    <w:rsid w:val="00986137"/>
    <w:rsid w:val="009A2C54"/>
    <w:rsid w:val="009A442C"/>
    <w:rsid w:val="009B28AA"/>
    <w:rsid w:val="009C024F"/>
    <w:rsid w:val="009C03E0"/>
    <w:rsid w:val="009C0B2C"/>
    <w:rsid w:val="009C63B8"/>
    <w:rsid w:val="009D0ED8"/>
    <w:rsid w:val="009D747C"/>
    <w:rsid w:val="009F310D"/>
    <w:rsid w:val="009F6120"/>
    <w:rsid w:val="00A02323"/>
    <w:rsid w:val="00A07F28"/>
    <w:rsid w:val="00A23662"/>
    <w:rsid w:val="00A244A5"/>
    <w:rsid w:val="00A27A7B"/>
    <w:rsid w:val="00A30D4C"/>
    <w:rsid w:val="00A3216B"/>
    <w:rsid w:val="00A4288E"/>
    <w:rsid w:val="00A643AF"/>
    <w:rsid w:val="00A64FB4"/>
    <w:rsid w:val="00A658D8"/>
    <w:rsid w:val="00A665B6"/>
    <w:rsid w:val="00A71D6A"/>
    <w:rsid w:val="00A7442A"/>
    <w:rsid w:val="00A74641"/>
    <w:rsid w:val="00A75730"/>
    <w:rsid w:val="00A771C9"/>
    <w:rsid w:val="00A77990"/>
    <w:rsid w:val="00A817A8"/>
    <w:rsid w:val="00A82ADE"/>
    <w:rsid w:val="00A860C3"/>
    <w:rsid w:val="00A91A93"/>
    <w:rsid w:val="00A97C54"/>
    <w:rsid w:val="00AA2640"/>
    <w:rsid w:val="00AB1225"/>
    <w:rsid w:val="00AB24BC"/>
    <w:rsid w:val="00AB5EDD"/>
    <w:rsid w:val="00AB753C"/>
    <w:rsid w:val="00AC0C8D"/>
    <w:rsid w:val="00AC1F27"/>
    <w:rsid w:val="00AC237A"/>
    <w:rsid w:val="00AC484F"/>
    <w:rsid w:val="00AC48BA"/>
    <w:rsid w:val="00AC4B55"/>
    <w:rsid w:val="00AC502D"/>
    <w:rsid w:val="00AC5CF5"/>
    <w:rsid w:val="00AC7EE3"/>
    <w:rsid w:val="00AD7765"/>
    <w:rsid w:val="00AD791E"/>
    <w:rsid w:val="00AE38E4"/>
    <w:rsid w:val="00AE3A56"/>
    <w:rsid w:val="00AE62E9"/>
    <w:rsid w:val="00AE6300"/>
    <w:rsid w:val="00AE7656"/>
    <w:rsid w:val="00AF373E"/>
    <w:rsid w:val="00AF546A"/>
    <w:rsid w:val="00AF69B4"/>
    <w:rsid w:val="00AF6C96"/>
    <w:rsid w:val="00AF717E"/>
    <w:rsid w:val="00B02095"/>
    <w:rsid w:val="00B02F2C"/>
    <w:rsid w:val="00B05FC0"/>
    <w:rsid w:val="00B17802"/>
    <w:rsid w:val="00B25175"/>
    <w:rsid w:val="00B32EB0"/>
    <w:rsid w:val="00B34195"/>
    <w:rsid w:val="00B34EB6"/>
    <w:rsid w:val="00B42D76"/>
    <w:rsid w:val="00B50ECA"/>
    <w:rsid w:val="00B62C9B"/>
    <w:rsid w:val="00B66ED8"/>
    <w:rsid w:val="00B67447"/>
    <w:rsid w:val="00B712B3"/>
    <w:rsid w:val="00B72930"/>
    <w:rsid w:val="00B72B2A"/>
    <w:rsid w:val="00B73773"/>
    <w:rsid w:val="00B74E65"/>
    <w:rsid w:val="00BA1025"/>
    <w:rsid w:val="00BB5C38"/>
    <w:rsid w:val="00BB5F48"/>
    <w:rsid w:val="00BB6D38"/>
    <w:rsid w:val="00BC0C15"/>
    <w:rsid w:val="00BC2039"/>
    <w:rsid w:val="00BC273D"/>
    <w:rsid w:val="00BC434E"/>
    <w:rsid w:val="00BC606B"/>
    <w:rsid w:val="00BD0F63"/>
    <w:rsid w:val="00BD4622"/>
    <w:rsid w:val="00BE0D32"/>
    <w:rsid w:val="00BE40C7"/>
    <w:rsid w:val="00BE5F0A"/>
    <w:rsid w:val="00BE69CE"/>
    <w:rsid w:val="00BE7312"/>
    <w:rsid w:val="00BF37A5"/>
    <w:rsid w:val="00BF67EE"/>
    <w:rsid w:val="00C077D6"/>
    <w:rsid w:val="00C10481"/>
    <w:rsid w:val="00C12472"/>
    <w:rsid w:val="00C17AF4"/>
    <w:rsid w:val="00C246F8"/>
    <w:rsid w:val="00C26306"/>
    <w:rsid w:val="00C32D2E"/>
    <w:rsid w:val="00C43927"/>
    <w:rsid w:val="00C44509"/>
    <w:rsid w:val="00C52186"/>
    <w:rsid w:val="00C53F15"/>
    <w:rsid w:val="00C55EF9"/>
    <w:rsid w:val="00C66DC5"/>
    <w:rsid w:val="00C73229"/>
    <w:rsid w:val="00C76842"/>
    <w:rsid w:val="00C86217"/>
    <w:rsid w:val="00C90858"/>
    <w:rsid w:val="00C95166"/>
    <w:rsid w:val="00CA0044"/>
    <w:rsid w:val="00CA2F55"/>
    <w:rsid w:val="00CA49EE"/>
    <w:rsid w:val="00CA4D56"/>
    <w:rsid w:val="00CB0420"/>
    <w:rsid w:val="00CB0D51"/>
    <w:rsid w:val="00CB2F93"/>
    <w:rsid w:val="00CB4B48"/>
    <w:rsid w:val="00CB59C0"/>
    <w:rsid w:val="00CC1225"/>
    <w:rsid w:val="00CC3EDE"/>
    <w:rsid w:val="00CD2195"/>
    <w:rsid w:val="00CD5103"/>
    <w:rsid w:val="00CD6848"/>
    <w:rsid w:val="00CD7BFC"/>
    <w:rsid w:val="00CE1557"/>
    <w:rsid w:val="00CE28CF"/>
    <w:rsid w:val="00CE63D6"/>
    <w:rsid w:val="00CE6E50"/>
    <w:rsid w:val="00CF49B5"/>
    <w:rsid w:val="00CF6BF6"/>
    <w:rsid w:val="00CF7377"/>
    <w:rsid w:val="00D14574"/>
    <w:rsid w:val="00D156BF"/>
    <w:rsid w:val="00D23925"/>
    <w:rsid w:val="00D30237"/>
    <w:rsid w:val="00D30716"/>
    <w:rsid w:val="00D31D4D"/>
    <w:rsid w:val="00D33B4F"/>
    <w:rsid w:val="00D47FED"/>
    <w:rsid w:val="00D50AEC"/>
    <w:rsid w:val="00D52056"/>
    <w:rsid w:val="00D5378A"/>
    <w:rsid w:val="00D574CD"/>
    <w:rsid w:val="00D65D7F"/>
    <w:rsid w:val="00D7512C"/>
    <w:rsid w:val="00D840D3"/>
    <w:rsid w:val="00D861B7"/>
    <w:rsid w:val="00D9127B"/>
    <w:rsid w:val="00D9170B"/>
    <w:rsid w:val="00D93548"/>
    <w:rsid w:val="00DA093C"/>
    <w:rsid w:val="00DA3142"/>
    <w:rsid w:val="00DA5133"/>
    <w:rsid w:val="00DA599E"/>
    <w:rsid w:val="00DB04FC"/>
    <w:rsid w:val="00DB3B2A"/>
    <w:rsid w:val="00DB3DFC"/>
    <w:rsid w:val="00DC19B1"/>
    <w:rsid w:val="00DC58B4"/>
    <w:rsid w:val="00DD08D5"/>
    <w:rsid w:val="00DD34EE"/>
    <w:rsid w:val="00DE157C"/>
    <w:rsid w:val="00DE475F"/>
    <w:rsid w:val="00E0290A"/>
    <w:rsid w:val="00E0566C"/>
    <w:rsid w:val="00E07296"/>
    <w:rsid w:val="00E10FD5"/>
    <w:rsid w:val="00E14420"/>
    <w:rsid w:val="00E147E2"/>
    <w:rsid w:val="00E148AC"/>
    <w:rsid w:val="00E206A1"/>
    <w:rsid w:val="00E275B0"/>
    <w:rsid w:val="00E27E29"/>
    <w:rsid w:val="00E332E1"/>
    <w:rsid w:val="00E3464E"/>
    <w:rsid w:val="00E34E64"/>
    <w:rsid w:val="00E40289"/>
    <w:rsid w:val="00E425DC"/>
    <w:rsid w:val="00E44B3B"/>
    <w:rsid w:val="00E45F3B"/>
    <w:rsid w:val="00E469EE"/>
    <w:rsid w:val="00E50227"/>
    <w:rsid w:val="00E51C25"/>
    <w:rsid w:val="00E6715B"/>
    <w:rsid w:val="00E6779A"/>
    <w:rsid w:val="00E8098E"/>
    <w:rsid w:val="00E810A2"/>
    <w:rsid w:val="00E812C3"/>
    <w:rsid w:val="00E8466A"/>
    <w:rsid w:val="00E87DE2"/>
    <w:rsid w:val="00E91B93"/>
    <w:rsid w:val="00E973C7"/>
    <w:rsid w:val="00EA1A2D"/>
    <w:rsid w:val="00EC26AD"/>
    <w:rsid w:val="00EC2F4C"/>
    <w:rsid w:val="00EC5074"/>
    <w:rsid w:val="00ED5BE1"/>
    <w:rsid w:val="00ED687F"/>
    <w:rsid w:val="00EE2E1C"/>
    <w:rsid w:val="00EF0A3D"/>
    <w:rsid w:val="00EF2623"/>
    <w:rsid w:val="00EF49EB"/>
    <w:rsid w:val="00F04E84"/>
    <w:rsid w:val="00F14FEE"/>
    <w:rsid w:val="00F1615E"/>
    <w:rsid w:val="00F170CB"/>
    <w:rsid w:val="00F2612F"/>
    <w:rsid w:val="00F362DE"/>
    <w:rsid w:val="00F419C0"/>
    <w:rsid w:val="00F41F53"/>
    <w:rsid w:val="00F53C5E"/>
    <w:rsid w:val="00F55D19"/>
    <w:rsid w:val="00F6100F"/>
    <w:rsid w:val="00F652EC"/>
    <w:rsid w:val="00F654E7"/>
    <w:rsid w:val="00F70199"/>
    <w:rsid w:val="00F72798"/>
    <w:rsid w:val="00F82AF1"/>
    <w:rsid w:val="00F841B1"/>
    <w:rsid w:val="00F852EA"/>
    <w:rsid w:val="00F9073D"/>
    <w:rsid w:val="00F91EAB"/>
    <w:rsid w:val="00F971D2"/>
    <w:rsid w:val="00F97C3B"/>
    <w:rsid w:val="00FA1389"/>
    <w:rsid w:val="00FA41A8"/>
    <w:rsid w:val="00FA59F1"/>
    <w:rsid w:val="00FA6DD3"/>
    <w:rsid w:val="00FB33AA"/>
    <w:rsid w:val="00FC73E0"/>
    <w:rsid w:val="00FD0D95"/>
    <w:rsid w:val="00FD1841"/>
    <w:rsid w:val="00FD285A"/>
    <w:rsid w:val="00FD3939"/>
    <w:rsid w:val="00FE2022"/>
    <w:rsid w:val="00FE4640"/>
    <w:rsid w:val="00FE5F8A"/>
    <w:rsid w:val="00FE6481"/>
    <w:rsid w:val="00FE6A06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4C5FD8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4C5FD8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C5FD8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4C5FD8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4C5FD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FE6A06"/>
    <w:pPr>
      <w:tabs>
        <w:tab w:val="left" w:pos="720"/>
        <w:tab w:val="right" w:leader="dot" w:pos="9202"/>
      </w:tabs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4C5FD8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4C5FD8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4C5FD8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4C5FD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4C5FD8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4C5FD8"/>
    <w:pPr>
      <w:spacing w:line="240" w:lineRule="atLeast"/>
    </w:pPr>
  </w:style>
  <w:style w:type="paragraph" w:customStyle="1" w:styleId="2">
    <w:name w:val="Заголовок2а"/>
    <w:basedOn w:val="Normal"/>
    <w:rsid w:val="004C5FD8"/>
    <w:pPr>
      <w:numPr>
        <w:numId w:val="3"/>
      </w:numPr>
    </w:pPr>
  </w:style>
  <w:style w:type="character" w:styleId="FollowedHyperlink">
    <w:name w:val="FollowedHyperlink"/>
    <w:basedOn w:val="DefaultParagraphFont"/>
    <w:rsid w:val="004C5FD8"/>
    <w:rPr>
      <w:color w:val="800080"/>
      <w:u w:val="single"/>
    </w:rPr>
  </w:style>
  <w:style w:type="paragraph" w:styleId="BalloonText">
    <w:name w:val="Balloon Text"/>
    <w:basedOn w:val="Normal"/>
    <w:uiPriority w:val="99"/>
    <w:rsid w:val="007043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80F2D"/>
  </w:style>
  <w:style w:type="character" w:customStyle="1" w:styleId="HeaderChar">
    <w:name w:val="Header Char"/>
    <w:basedOn w:val="DefaultParagraphFont"/>
    <w:link w:val="Header"/>
    <w:rsid w:val="00087734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locked/>
    <w:rsid w:val="00733B69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2567A"/>
    <w:rPr>
      <w:sz w:val="24"/>
      <w:szCs w:val="24"/>
    </w:rPr>
  </w:style>
  <w:style w:type="paragraph" w:customStyle="1" w:styleId="31">
    <w:name w:val="Основной текст 31"/>
    <w:basedOn w:val="Normal"/>
    <w:rsid w:val="0072567A"/>
    <w:pPr>
      <w:widowControl w:val="0"/>
      <w:jc w:val="both"/>
    </w:pPr>
    <w:rPr>
      <w:sz w:val="22"/>
      <w:szCs w:val="20"/>
    </w:rPr>
  </w:style>
  <w:style w:type="paragraph" w:styleId="ListParagraph">
    <w:name w:val="List Paragraph"/>
    <w:basedOn w:val="Normal"/>
    <w:uiPriority w:val="34"/>
    <w:qFormat/>
    <w:rsid w:val="00AC5CF5"/>
    <w:pPr>
      <w:ind w:left="720"/>
      <w:contextualSpacing/>
    </w:pPr>
  </w:style>
  <w:style w:type="paragraph" w:styleId="TOC9">
    <w:name w:val="toc 9"/>
    <w:basedOn w:val="Normal"/>
    <w:next w:val="Normal"/>
    <w:autoRedefine/>
    <w:uiPriority w:val="39"/>
    <w:unhideWhenUsed/>
    <w:rsid w:val="00D65D7F"/>
    <w:pPr>
      <w:tabs>
        <w:tab w:val="num" w:pos="567"/>
      </w:tabs>
      <w:spacing w:after="100"/>
      <w:ind w:left="567" w:hanging="567"/>
    </w:pPr>
  </w:style>
  <w:style w:type="paragraph" w:customStyle="1" w:styleId="2CharChar">
    <w:name w:val="Знак Знак2 Char Char"/>
    <w:basedOn w:val="Normal"/>
    <w:rsid w:val="00D65D7F"/>
    <w:pPr>
      <w:tabs>
        <w:tab w:val="num" w:pos="851"/>
      </w:tabs>
      <w:ind w:left="851" w:hanging="851"/>
    </w:pPr>
  </w:style>
  <w:style w:type="paragraph" w:styleId="CommentText">
    <w:name w:val="annotation text"/>
    <w:basedOn w:val="Normal"/>
    <w:link w:val="CommentTextChar"/>
    <w:uiPriority w:val="99"/>
    <w:unhideWhenUsed/>
    <w:rsid w:val="00D65D7F"/>
    <w:pPr>
      <w:tabs>
        <w:tab w:val="num" w:pos="1844"/>
      </w:tabs>
      <w:ind w:left="1844" w:hanging="567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D7F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65D7F"/>
    <w:pPr>
      <w:tabs>
        <w:tab w:val="clear" w:pos="1844"/>
        <w:tab w:val="num" w:pos="3560"/>
      </w:tabs>
      <w:ind w:left="3560" w:hanging="1008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5D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E1698"/>
    <w:rPr>
      <w:sz w:val="24"/>
      <w:szCs w:val="24"/>
    </w:rPr>
  </w:style>
  <w:style w:type="paragraph" w:styleId="BodyText">
    <w:name w:val="Body Text"/>
    <w:basedOn w:val="Normal"/>
    <w:link w:val="BodyTextChar"/>
    <w:rsid w:val="00EF2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2623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B357D"/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F241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ing2Char">
    <w:name w:val="Heading 2 Char"/>
    <w:basedOn w:val="DefaultParagraphFont"/>
    <w:link w:val="Heading2"/>
    <w:rsid w:val="001F241A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13BA-0A87-46E5-932A-9749BDB2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3502</Words>
  <Characters>19962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23418</CharactersWithSpaces>
  <SharedDoc>false</SharedDoc>
  <HLinks>
    <vt:vector size="150" baseType="variant">
      <vt:variant>
        <vt:i4>42</vt:i4>
      </vt:variant>
      <vt:variant>
        <vt:i4>147</vt:i4>
      </vt:variant>
      <vt:variant>
        <vt:i4>0</vt:i4>
      </vt:variant>
      <vt:variant>
        <vt:i4>5</vt:i4>
      </vt:variant>
      <vt:variant>
        <vt:lpwstr>mailto:Tender_MobilePhone_2011@Beeline.ru</vt:lpwstr>
      </vt:variant>
      <vt:variant>
        <vt:lpwstr/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_Toc290999600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_Toc290999599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_Toc290999598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_Toc290999597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_Toc290999596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_Toc290999595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_Toc290999594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_Toc290999593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_Toc290999592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_Toc290999591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_Toc290999590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_Toc290999589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_Toc290999588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_Toc290999587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_Toc290999586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_Toc290999585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_Toc290999584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_Toc290999583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_Toc290999582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_Toc290999581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_Toc290999580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_Toc290999579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_Toc290999578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_Toc290999577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OPivovarenok</dc:creator>
  <cp:keywords/>
  <dc:description/>
  <cp:lastModifiedBy>LuMelikyan</cp:lastModifiedBy>
  <cp:revision>4</cp:revision>
  <cp:lastPrinted>2014-03-25T06:50:00Z</cp:lastPrinted>
  <dcterms:created xsi:type="dcterms:W3CDTF">2014-03-28T11:21:00Z</dcterms:created>
  <dcterms:modified xsi:type="dcterms:W3CDTF">2014-03-28T11:55:00Z</dcterms:modified>
</cp:coreProperties>
</file>